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3D" w:rsidRDefault="008F3E3D" w:rsidP="008F3E3D">
      <w:pPr>
        <w:pStyle w:val="ConsPlusTitle"/>
        <w:rPr>
          <w:b w:val="0"/>
        </w:rPr>
      </w:pPr>
    </w:p>
    <w:p w:rsidR="007A77EE" w:rsidRDefault="007A77EE" w:rsidP="008F3E3D">
      <w:pPr>
        <w:widowControl w:val="0"/>
        <w:overflowPunct w:val="0"/>
        <w:autoSpaceDE w:val="0"/>
        <w:autoSpaceDN w:val="0"/>
        <w:adjustRightInd w:val="0"/>
        <w:spacing w:after="0" w:line="240" w:lineRule="auto"/>
        <w:jc w:val="center"/>
        <w:rPr>
          <w:rStyle w:val="submenu-table"/>
          <w:rFonts w:ascii="Times New Roman" w:hAnsi="Times New Roman"/>
          <w:bCs/>
          <w:sz w:val="24"/>
        </w:rPr>
      </w:pPr>
      <w:r>
        <w:rPr>
          <w:rFonts w:ascii="Times New Roman" w:hAnsi="Times New Roman"/>
          <w:bCs/>
          <w:noProof/>
          <w:sz w:val="24"/>
          <w:lang w:eastAsia="ru-RU"/>
        </w:rPr>
        <w:drawing>
          <wp:inline distT="0" distB="0" distL="0" distR="0">
            <wp:extent cx="6299835" cy="8669994"/>
            <wp:effectExtent l="19050" t="0" r="5715" b="0"/>
            <wp:docPr id="1" name="Рисунок 1" descr="C:\Users\Рая\Documents\Scanned Documents\Рисунок (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я\Documents\Scanned Documents\Рисунок (1366).jpg"/>
                    <pic:cNvPicPr>
                      <a:picLocks noChangeAspect="1" noChangeArrowheads="1"/>
                    </pic:cNvPicPr>
                  </pic:nvPicPr>
                  <pic:blipFill>
                    <a:blip r:embed="rId5"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8F3E3D" w:rsidRDefault="008F3E3D" w:rsidP="008F3E3D">
      <w:pPr>
        <w:pStyle w:val="ConsPlusNormal"/>
        <w:jc w:val="center"/>
        <w:rPr>
          <w:rFonts w:ascii="Times New Roman" w:hAnsi="Times New Roman" w:cs="Times New Roman"/>
          <w:sz w:val="24"/>
          <w:szCs w:val="24"/>
        </w:rPr>
      </w:pPr>
    </w:p>
    <w:p w:rsidR="008F3E3D" w:rsidRDefault="008F3E3D" w:rsidP="008F3E3D">
      <w:pPr>
        <w:pStyle w:val="ConsPlusNormal"/>
        <w:jc w:val="center"/>
        <w:rPr>
          <w:rFonts w:ascii="Times New Roman" w:hAnsi="Times New Roman" w:cs="Times New Roman"/>
          <w:sz w:val="24"/>
          <w:szCs w:val="24"/>
        </w:rPr>
      </w:pPr>
    </w:p>
    <w:p w:rsidR="008F3E3D" w:rsidRDefault="008F3E3D" w:rsidP="008F3E3D">
      <w:pPr>
        <w:pStyle w:val="ConsPlusNormal"/>
        <w:jc w:val="center"/>
        <w:rPr>
          <w:rFonts w:ascii="Times New Roman" w:hAnsi="Times New Roman" w:cs="Times New Roman"/>
          <w:sz w:val="24"/>
          <w:szCs w:val="24"/>
        </w:rPr>
      </w:pPr>
    </w:p>
    <w:p w:rsidR="008F3E3D" w:rsidRDefault="008F3E3D" w:rsidP="008F3E3D">
      <w:pPr>
        <w:widowControl w:val="0"/>
        <w:suppressAutoHyphens/>
        <w:spacing w:before="240" w:after="0" w:line="240" w:lineRule="auto"/>
        <w:ind w:firstLine="720"/>
        <w:jc w:val="both"/>
        <w:rPr>
          <w:rFonts w:ascii="Times New Roman" w:eastAsia="Lucida Sans Unicode" w:hAnsi="Times New Roman"/>
          <w:sz w:val="24"/>
          <w:szCs w:val="24"/>
        </w:rPr>
      </w:pPr>
      <w:r>
        <w:rPr>
          <w:rFonts w:ascii="Times New Roman" w:eastAsia="Lucida Sans Unicode" w:hAnsi="Times New Roman"/>
          <w:sz w:val="24"/>
          <w:szCs w:val="24"/>
        </w:rPr>
        <w:lastRenderedPageBreak/>
        <w:t>В соответствии с Постановлением Администрации Каменского района от 17.12.2021 года № 6 «Об  оплате труда работников муниципальных бюджетных образовательных организаций  Каменского района»,</w:t>
      </w:r>
      <w:r>
        <w:rPr>
          <w:rFonts w:ascii="Times New Roman" w:eastAsia="Lucida Sans Unicode" w:hAnsi="Times New Roman"/>
          <w:kern w:val="1"/>
          <w:sz w:val="24"/>
          <w:szCs w:val="24"/>
        </w:rPr>
        <w:t xml:space="preserve"> </w:t>
      </w:r>
      <w:r>
        <w:rPr>
          <w:rFonts w:ascii="Times New Roman" w:eastAsia="Lucida Sans Unicode" w:hAnsi="Times New Roman"/>
          <w:sz w:val="24"/>
          <w:szCs w:val="24"/>
        </w:rPr>
        <w:t xml:space="preserve">в целях </w:t>
      </w:r>
      <w:proofErr w:type="gramStart"/>
      <w:r>
        <w:rPr>
          <w:rFonts w:ascii="Times New Roman" w:eastAsia="Lucida Sans Unicode" w:hAnsi="Times New Roman"/>
          <w:sz w:val="24"/>
          <w:szCs w:val="24"/>
        </w:rPr>
        <w:t>совершенствования условий оплаты труда работников муниципального бюджетного дошкольного образовательного учреждения</w:t>
      </w:r>
      <w:proofErr w:type="gramEnd"/>
      <w:r>
        <w:rPr>
          <w:rFonts w:ascii="Times New Roman" w:eastAsia="Lucida Sans Unicode" w:hAnsi="Times New Roman"/>
          <w:sz w:val="24"/>
          <w:szCs w:val="24"/>
        </w:rPr>
        <w:t xml:space="preserve"> детский сад №9 «Солнечный» Каменского района Ростовской области в зависимости от качества оказываемых муниципальных услуг</w:t>
      </w:r>
    </w:p>
    <w:p w:rsidR="008F3E3D" w:rsidRDefault="008F3E3D" w:rsidP="008F3E3D">
      <w:pPr>
        <w:pStyle w:val="ConsPlusNormal"/>
        <w:jc w:val="center"/>
        <w:rPr>
          <w:rFonts w:ascii="Times New Roman" w:hAnsi="Times New Roman" w:cs="Times New Roman"/>
          <w:sz w:val="24"/>
          <w:szCs w:val="24"/>
        </w:rPr>
      </w:pPr>
    </w:p>
    <w:p w:rsidR="008F3E3D" w:rsidRDefault="008F3E3D" w:rsidP="008F3E3D">
      <w:pPr>
        <w:pStyle w:val="ConsPlusNormal"/>
        <w:numPr>
          <w:ilvl w:val="0"/>
          <w:numId w:val="2"/>
        </w:numPr>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8F3E3D" w:rsidRDefault="008F3E3D" w:rsidP="008F3E3D">
      <w:pPr>
        <w:pStyle w:val="ConsPlusNormal"/>
        <w:ind w:left="720"/>
        <w:rPr>
          <w:rFonts w:ascii="Times New Roman" w:hAnsi="Times New Roman" w:cs="Times New Roman"/>
          <w:sz w:val="24"/>
          <w:szCs w:val="24"/>
        </w:rPr>
      </w:pP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Настоящее положение об оплате труда работников </w:t>
      </w:r>
      <w:r>
        <w:rPr>
          <w:rFonts w:ascii="Times New Roman" w:hAnsi="Times New Roman"/>
          <w:sz w:val="24"/>
          <w:szCs w:val="24"/>
        </w:rPr>
        <w:t>МБДОУ детский сад №9 «Солнечный»</w:t>
      </w:r>
      <w:r>
        <w:rPr>
          <w:rFonts w:ascii="Times New Roman" w:hAnsi="Times New Roman" w:cs="Times New Roman"/>
          <w:sz w:val="24"/>
          <w:szCs w:val="24"/>
        </w:rPr>
        <w:t xml:space="preserve"> (далее - Положение) определяет порядок формирования систем оплаты труда работников </w:t>
      </w:r>
      <w:r>
        <w:rPr>
          <w:rFonts w:ascii="Times New Roman" w:hAnsi="Times New Roman"/>
          <w:sz w:val="24"/>
          <w:szCs w:val="24"/>
        </w:rPr>
        <w:t>МБДОУ детский сад №9 «Солнечный»</w:t>
      </w:r>
      <w:r>
        <w:rPr>
          <w:rFonts w:ascii="Times New Roman" w:hAnsi="Times New Roman" w:cs="Times New Roman"/>
          <w:sz w:val="24"/>
          <w:szCs w:val="24"/>
        </w:rPr>
        <w:t>,</w:t>
      </w:r>
      <w:r>
        <w:rPr>
          <w:rFonts w:ascii="Times New Roman" w:hAnsi="Times New Roman"/>
          <w:sz w:val="24"/>
          <w:szCs w:val="24"/>
        </w:rPr>
        <w:t xml:space="preserve"> обеспечивающих предоставление услуг в сфере образования (далее - организация)</w:t>
      </w:r>
      <w:r>
        <w:rPr>
          <w:rFonts w:ascii="Times New Roman" w:hAnsi="Times New Roman" w:cs="Times New Roman"/>
          <w:sz w:val="24"/>
          <w:szCs w:val="24"/>
        </w:rPr>
        <w:t xml:space="preserve"> по виду экономической деятельности «85.11 Образование дошкольное» О</w:t>
      </w:r>
      <w:r>
        <w:rPr>
          <w:rFonts w:ascii="Times New Roman" w:eastAsia="Calibri" w:hAnsi="Times New Roman" w:cs="Times New Roman"/>
          <w:sz w:val="24"/>
          <w:szCs w:val="24"/>
          <w:lang w:eastAsia="en-US"/>
        </w:rPr>
        <w:t xml:space="preserve">бщероссийского классификатора видов экономической деятельности, </w:t>
      </w:r>
      <w:r>
        <w:rPr>
          <w:rFonts w:ascii="Times New Roman" w:hAnsi="Times New Roman" w:cs="Times New Roman"/>
          <w:sz w:val="24"/>
          <w:szCs w:val="24"/>
        </w:rPr>
        <w:t xml:space="preserve">утвержденного приказом </w:t>
      </w:r>
      <w:proofErr w:type="spellStart"/>
      <w:r>
        <w:rPr>
          <w:rFonts w:ascii="Times New Roman" w:hAnsi="Times New Roman" w:cs="Times New Roman"/>
          <w:sz w:val="24"/>
          <w:szCs w:val="24"/>
        </w:rPr>
        <w:t>Росстандарта</w:t>
      </w:r>
      <w:proofErr w:type="spellEnd"/>
      <w:r>
        <w:rPr>
          <w:rFonts w:ascii="Times New Roman" w:hAnsi="Times New Roman" w:cs="Times New Roman"/>
          <w:sz w:val="24"/>
          <w:szCs w:val="24"/>
        </w:rPr>
        <w:t xml:space="preserve"> от 31.01.2014 № 14-ст.</w:t>
      </w:r>
      <w:proofErr w:type="gramEnd"/>
    </w:p>
    <w:p w:rsidR="008F3E3D" w:rsidRDefault="008F3E3D" w:rsidP="008F3E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sz w:val="24"/>
          <w:szCs w:val="24"/>
        </w:rPr>
        <w:t xml:space="preserve">1.2. Положение </w:t>
      </w:r>
      <w:r>
        <w:rPr>
          <w:rFonts w:ascii="Times New Roman" w:hAnsi="Times New Roman"/>
          <w:kern w:val="2"/>
          <w:sz w:val="24"/>
          <w:szCs w:val="24"/>
        </w:rPr>
        <w:t>включает в себя:</w:t>
      </w:r>
    </w:p>
    <w:p w:rsidR="008F3E3D" w:rsidRDefault="008F3E3D" w:rsidP="008F3E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порядок установления должностных окладов, ставок заработной платы;</w:t>
      </w:r>
    </w:p>
    <w:p w:rsidR="008F3E3D" w:rsidRDefault="008F3E3D" w:rsidP="008F3E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условия оплаты труда руководителей организаций, их заместителей;</w:t>
      </w:r>
    </w:p>
    <w:p w:rsidR="008F3E3D" w:rsidRDefault="008F3E3D" w:rsidP="008F3E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sz w:val="24"/>
          <w:szCs w:val="24"/>
        </w:rPr>
        <w:t xml:space="preserve">особенности </w:t>
      </w:r>
      <w:proofErr w:type="gramStart"/>
      <w:r>
        <w:rPr>
          <w:rFonts w:ascii="Times New Roman" w:hAnsi="Times New Roman"/>
          <w:sz w:val="24"/>
          <w:szCs w:val="24"/>
        </w:rPr>
        <w:t>условий оплаты труда отдельных категорий работников</w:t>
      </w:r>
      <w:proofErr w:type="gramEnd"/>
      <w:r>
        <w:rPr>
          <w:rFonts w:ascii="Times New Roman" w:hAnsi="Times New Roman"/>
          <w:sz w:val="24"/>
          <w:szCs w:val="24"/>
        </w:rPr>
        <w:t>;</w:t>
      </w:r>
    </w:p>
    <w:p w:rsidR="008F3E3D" w:rsidRDefault="008F3E3D" w:rsidP="008F3E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другие вопросы оплаты труда.</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kern w:val="2"/>
          <w:sz w:val="24"/>
          <w:szCs w:val="24"/>
        </w:rPr>
        <w:t xml:space="preserve">1.3. </w:t>
      </w:r>
      <w:proofErr w:type="gramStart"/>
      <w:r>
        <w:rPr>
          <w:rFonts w:ascii="Times New Roman" w:hAnsi="Times New Roman" w:cs="Times New Roman"/>
          <w:sz w:val="24"/>
          <w:szCs w:val="24"/>
        </w:rPr>
        <w:t xml:space="preserve">Система оплаты труда работников, включая порядок определения должностных окладов, ставок заработной платы, размеры и </w:t>
      </w:r>
      <w:r>
        <w:rPr>
          <w:rFonts w:ascii="Times New Roman" w:hAnsi="Times New Roman" w:cs="Times New Roman"/>
          <w:kern w:val="2"/>
          <w:sz w:val="24"/>
          <w:szCs w:val="24"/>
        </w:rPr>
        <w:t>условия  осуществления выплат компенсационного и стимулирующего характера</w:t>
      </w:r>
      <w:r>
        <w:rPr>
          <w:kern w:val="2"/>
          <w:sz w:val="24"/>
          <w:szCs w:val="24"/>
        </w:rPr>
        <w:t xml:space="preserve">, </w:t>
      </w:r>
      <w:r>
        <w:rPr>
          <w:rFonts w:ascii="Times New Roman" w:hAnsi="Times New Roman" w:cs="Times New Roman"/>
          <w:sz w:val="24"/>
          <w:szCs w:val="24"/>
        </w:rPr>
        <w:t xml:space="preserve">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roofErr w:type="gramEnd"/>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заработная плата работника за норму рабочего времени (норму труда) окажется ниже минимального </w:t>
      </w:r>
      <w:proofErr w:type="gramStart"/>
      <w:r>
        <w:rPr>
          <w:rFonts w:ascii="Times New Roman" w:hAnsi="Times New Roman" w:cs="Times New Roman"/>
          <w:sz w:val="24"/>
          <w:szCs w:val="24"/>
        </w:rPr>
        <w:t>размера оплаты труда</w:t>
      </w:r>
      <w:proofErr w:type="gramEnd"/>
      <w:r>
        <w:rPr>
          <w:rFonts w:ascii="Times New Roman" w:hAnsi="Times New Roman" w:cs="Times New Roman"/>
          <w:sz w:val="24"/>
          <w:szCs w:val="24"/>
        </w:rPr>
        <w:t>,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8F3E3D" w:rsidRDefault="008F3E3D" w:rsidP="008F3E3D">
      <w:pPr>
        <w:pStyle w:val="ConsPlusNorma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1.5. </w:t>
      </w:r>
      <w:r>
        <w:rPr>
          <w:rFonts w:ascii="Times New Roman" w:eastAsia="Calibri" w:hAnsi="Times New Roman" w:cs="Times New Roman"/>
          <w:sz w:val="24"/>
          <w:szCs w:val="24"/>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8F3E3D" w:rsidRDefault="008F3E3D" w:rsidP="008F3E3D">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Оплата труда работников организации,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 Заработная плата работников организаций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8F3E3D" w:rsidRDefault="008F3E3D" w:rsidP="008F3E3D">
      <w:pPr>
        <w:pStyle w:val="ConsPlusNorma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1.7. У</w:t>
      </w:r>
      <w:r>
        <w:rPr>
          <w:rFonts w:ascii="Times New Roman" w:eastAsia="Calibri" w:hAnsi="Times New Roman" w:cs="Times New Roman"/>
          <w:sz w:val="24"/>
          <w:szCs w:val="24"/>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8F3E3D" w:rsidRDefault="008F3E3D" w:rsidP="008F3E3D">
      <w:pPr>
        <w:pStyle w:val="ConsPlusNormal"/>
        <w:ind w:firstLine="709"/>
        <w:jc w:val="both"/>
        <w:rPr>
          <w:rFonts w:ascii="Times New Roman" w:eastAsia="Calibri" w:hAnsi="Times New Roman" w:cs="Times New Roman"/>
          <w:sz w:val="24"/>
          <w:szCs w:val="24"/>
          <w:lang w:eastAsia="en-US"/>
        </w:rPr>
      </w:pPr>
    </w:p>
    <w:p w:rsidR="008F3E3D" w:rsidRPr="008F3E3D" w:rsidRDefault="008F3E3D" w:rsidP="008F3E3D">
      <w:pPr>
        <w:pStyle w:val="ConsPlusNormal"/>
        <w:ind w:firstLine="709"/>
        <w:jc w:val="both"/>
        <w:rPr>
          <w:rFonts w:ascii="Times New Roman" w:eastAsia="Calibri" w:hAnsi="Times New Roman" w:cs="Times New Roman"/>
          <w:sz w:val="24"/>
          <w:szCs w:val="24"/>
          <w:lang w:eastAsia="en-US"/>
        </w:rPr>
      </w:pP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Порядок установления должностных окладов, </w:t>
      </w: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ставок заработной платы</w:t>
      </w:r>
    </w:p>
    <w:p w:rsidR="008F3E3D" w:rsidRDefault="008F3E3D" w:rsidP="008F3E3D">
      <w:pPr>
        <w:pStyle w:val="ConsPlusNormal"/>
        <w:jc w:val="center"/>
        <w:rPr>
          <w:rFonts w:ascii="Times New Roman" w:hAnsi="Times New Roman" w:cs="Times New Roman"/>
          <w:sz w:val="24"/>
          <w:szCs w:val="24"/>
        </w:rPr>
      </w:pPr>
    </w:p>
    <w:p w:rsidR="008F3E3D" w:rsidRDefault="008F3E3D" w:rsidP="008F3E3D">
      <w:pPr>
        <w:pStyle w:val="ConsPlusNormal"/>
        <w:ind w:firstLine="709"/>
        <w:jc w:val="both"/>
        <w:rPr>
          <w:rFonts w:ascii="Times New Roman" w:hAnsi="Times New Roman"/>
          <w:sz w:val="24"/>
          <w:szCs w:val="24"/>
        </w:rPr>
      </w:pPr>
      <w:r>
        <w:rPr>
          <w:rFonts w:ascii="Times New Roman" w:hAnsi="Times New Roman" w:cs="Times New Roman"/>
          <w:sz w:val="24"/>
          <w:szCs w:val="24"/>
        </w:rPr>
        <w:t>2.1. Д</w:t>
      </w:r>
      <w:r>
        <w:rPr>
          <w:rFonts w:ascii="Times New Roman" w:hAnsi="Times New Roman"/>
          <w:sz w:val="24"/>
          <w:szCs w:val="24"/>
        </w:rPr>
        <w:t xml:space="preserve">олжностной оклад - фиксированный </w:t>
      </w:r>
      <w:proofErr w:type="gramStart"/>
      <w:r>
        <w:rPr>
          <w:rFonts w:ascii="Times New Roman" w:hAnsi="Times New Roman"/>
          <w:sz w:val="24"/>
          <w:szCs w:val="24"/>
        </w:rPr>
        <w:t>размер оплаты труда</w:t>
      </w:r>
      <w:proofErr w:type="gramEnd"/>
      <w:r>
        <w:rPr>
          <w:rFonts w:ascii="Times New Roman" w:hAnsi="Times New Roman"/>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Ставка заработной платы - фиксированный </w:t>
      </w:r>
      <w:proofErr w:type="gramStart"/>
      <w:r>
        <w:rPr>
          <w:rFonts w:ascii="Times New Roman" w:hAnsi="Times New Roman"/>
          <w:sz w:val="24"/>
          <w:szCs w:val="24"/>
        </w:rPr>
        <w:t>размер оплаты труда</w:t>
      </w:r>
      <w:proofErr w:type="gramEnd"/>
      <w:r>
        <w:rPr>
          <w:rFonts w:ascii="Times New Roman" w:hAnsi="Times New Roman"/>
          <w:sz w:val="24"/>
          <w:szCs w:val="24"/>
        </w:rPr>
        <w:t xml:space="preserve"> работника за выполнение </w:t>
      </w:r>
      <w:hyperlink r:id="rId6" w:history="1">
        <w:r>
          <w:rPr>
            <w:rFonts w:ascii="Times New Roman" w:hAnsi="Times New Roman"/>
            <w:sz w:val="24"/>
            <w:szCs w:val="24"/>
          </w:rPr>
          <w:t>нормы труда</w:t>
        </w:r>
      </w:hyperlink>
      <w:r>
        <w:rPr>
          <w:rFonts w:ascii="Times New Roman" w:hAnsi="Times New Roman"/>
          <w:sz w:val="24"/>
          <w:szCs w:val="24"/>
        </w:rPr>
        <w:t xml:space="preserve"> определенной сложности (квалификации) за единицу времени без учета компенсационных, стимулирующих и социальных выплат.</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kern w:val="2"/>
          <w:sz w:val="24"/>
          <w:szCs w:val="24"/>
        </w:rPr>
        <w:t>2.2. </w:t>
      </w:r>
      <w:r>
        <w:rPr>
          <w:kern w:val="2"/>
          <w:sz w:val="24"/>
          <w:szCs w:val="24"/>
        </w:rPr>
        <w:t>О</w:t>
      </w:r>
      <w:r>
        <w:rPr>
          <w:rFonts w:ascii="Times New Roman" w:hAnsi="Times New Roman" w:cs="Times New Roman"/>
          <w:sz w:val="24"/>
          <w:szCs w:val="24"/>
        </w:rPr>
        <w:t>плата труда работников</w:t>
      </w:r>
      <w:r>
        <w:rPr>
          <w:rFonts w:ascii="Times New Roman" w:eastAsia="Calibri" w:hAnsi="Times New Roman" w:cs="Times New Roman"/>
          <w:sz w:val="24"/>
          <w:szCs w:val="24"/>
          <w:lang w:eastAsia="en-US"/>
        </w:rPr>
        <w:t xml:space="preserve">, осуществляющих профессиональную деятельность по </w:t>
      </w:r>
      <w:r>
        <w:rPr>
          <w:rFonts w:ascii="Times New Roman" w:hAnsi="Times New Roman" w:cs="Times New Roman"/>
          <w:sz w:val="24"/>
          <w:szCs w:val="24"/>
        </w:rPr>
        <w:t>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8F3E3D" w:rsidRDefault="008F3E3D" w:rsidP="008F3E3D">
      <w:pPr>
        <w:pStyle w:val="a6"/>
        <w:shd w:val="clear" w:color="auto" w:fill="FFFFFF"/>
        <w:spacing w:before="0" w:beforeAutospacing="0" w:after="0" w:afterAutospacing="0" w:line="255" w:lineRule="atLeast"/>
        <w:ind w:firstLine="709"/>
        <w:jc w:val="both"/>
      </w:pPr>
      <w:proofErr w:type="gramStart"/>
      <w: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roofErr w:type="gramEnd"/>
    </w:p>
    <w:p w:rsidR="008F3E3D" w:rsidRDefault="008F3E3D" w:rsidP="008F3E3D">
      <w:pPr>
        <w:pStyle w:val="a6"/>
        <w:shd w:val="clear" w:color="auto" w:fill="FFFFFF"/>
        <w:spacing w:before="0" w:beforeAutospacing="0" w:after="0" w:afterAutospacing="0" w:line="255" w:lineRule="atLeast"/>
        <w:ind w:firstLine="709"/>
        <w:jc w:val="both"/>
      </w:pPr>
      <w:r>
        <w:rPr>
          <w:kern w:val="2"/>
        </w:rPr>
        <w:t>О</w:t>
      </w:r>
      <w:r>
        <w:t>плата труда работников</w:t>
      </w:r>
      <w:r>
        <w:rPr>
          <w:rFonts w:eastAsia="Calibri"/>
          <w:lang w:eastAsia="en-US"/>
        </w:rPr>
        <w:t xml:space="preserve">, осуществляющих профессиональную деятельность по профессиям рабочих, </w:t>
      </w:r>
      <w:r>
        <w:t xml:space="preserve">осуществляется на основе ставок заработной платы.    </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kern w:val="2"/>
          <w:sz w:val="24"/>
          <w:szCs w:val="24"/>
        </w:rPr>
        <w:t xml:space="preserve">2.3. </w:t>
      </w:r>
      <w:r>
        <w:rPr>
          <w:rFonts w:ascii="Times New Roman" w:hAnsi="Times New Roman"/>
          <w:sz w:val="24"/>
          <w:szCs w:val="24"/>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главным распорядителем средств местного бюджета.</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Установление должностных окладов, ставок заработной платы.</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Постановлением </w:t>
      </w:r>
      <w:r>
        <w:rPr>
          <w:rFonts w:ascii="Times New Roman" w:eastAsia="Lucida Sans Unicode" w:hAnsi="Times New Roman"/>
          <w:sz w:val="24"/>
          <w:szCs w:val="24"/>
        </w:rPr>
        <w:t>Администрации Каменского района от 17.12.2021 года № 6 «Об  оплате труда работников муниципальных бюджетных образовательных организаций  Каменского района».</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7" w:history="1">
        <w:r>
          <w:rPr>
            <w:rFonts w:ascii="Times New Roman" w:hAnsi="Times New Roman" w:cs="Times New Roman"/>
            <w:sz w:val="24"/>
            <w:szCs w:val="24"/>
          </w:rPr>
          <w:t>должностей</w:t>
        </w:r>
      </w:hyperlink>
      <w:r>
        <w:rPr>
          <w:rFonts w:ascii="Times New Roman" w:hAnsi="Times New Roman" w:cs="Times New Roman"/>
          <w:sz w:val="24"/>
          <w:szCs w:val="24"/>
        </w:rPr>
        <w:t xml:space="preserve">, утвержденных приказом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 от 05.05.2008 № 216н «Об утверждении профессиональных квалификационных групп должностей работников образования» (с изменениями на 23.12.11г.).  Минимальные размеры должностных окладов, ставок заработной платы по </w:t>
      </w:r>
      <w:r>
        <w:rPr>
          <w:rFonts w:ascii="Times New Roman" w:eastAsia="Calibri" w:hAnsi="Times New Roman" w:cs="Times New Roman"/>
          <w:sz w:val="24"/>
          <w:szCs w:val="24"/>
          <w:lang w:eastAsia="en-US"/>
        </w:rPr>
        <w:t xml:space="preserve">профессиональным квалификационным группам (ПКГ) </w:t>
      </w:r>
      <w:r>
        <w:rPr>
          <w:rFonts w:ascii="Times New Roman" w:hAnsi="Times New Roman" w:cs="Times New Roman"/>
          <w:sz w:val="24"/>
          <w:szCs w:val="24"/>
        </w:rPr>
        <w:t>приведены в таблицах № 1, 2, 3, 4</w:t>
      </w:r>
    </w:p>
    <w:p w:rsidR="008F3E3D" w:rsidRDefault="008F3E3D" w:rsidP="008F3E3D">
      <w:pPr>
        <w:pStyle w:val="ConsPlusNormal"/>
        <w:ind w:firstLine="709"/>
        <w:jc w:val="both"/>
        <w:rPr>
          <w:rFonts w:ascii="Times New Roman" w:hAnsi="Times New Roman" w:cs="Times New Roman"/>
          <w:sz w:val="24"/>
          <w:szCs w:val="24"/>
        </w:rPr>
      </w:pPr>
    </w:p>
    <w:p w:rsidR="008F3E3D" w:rsidRDefault="008F3E3D" w:rsidP="008F3E3D">
      <w:pPr>
        <w:pStyle w:val="ConsPlusNormal"/>
        <w:ind w:firstLine="709"/>
        <w:jc w:val="both"/>
        <w:rPr>
          <w:rFonts w:ascii="Times New Roman" w:hAnsi="Times New Roman" w:cs="Times New Roman"/>
          <w:sz w:val="24"/>
          <w:szCs w:val="24"/>
        </w:rPr>
      </w:pPr>
    </w:p>
    <w:p w:rsidR="008F3E3D" w:rsidRDefault="008F3E3D" w:rsidP="008F3E3D">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Минимальные размеры должностных окладов, ставок заработной платы  </w:t>
      </w: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по должностям  работников учебно-вспомогательного персонала</w:t>
      </w:r>
    </w:p>
    <w:p w:rsidR="008F3E3D" w:rsidRDefault="008F3E3D" w:rsidP="008F3E3D">
      <w:pPr>
        <w:widowControl w:val="0"/>
        <w:spacing w:after="0" w:line="240" w:lineRule="auto"/>
        <w:rPr>
          <w:rFonts w:ascii="Times New Roman" w:hAnsi="Times New Roman"/>
          <w:spacing w:val="8"/>
          <w:sz w:val="20"/>
          <w:szCs w:val="20"/>
          <w:lang w:eastAsia="ru-RU"/>
        </w:rPr>
      </w:pPr>
    </w:p>
    <w:tbl>
      <w:tblPr>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820"/>
        <w:gridCol w:w="4060"/>
        <w:gridCol w:w="2190"/>
      </w:tblGrid>
      <w:tr w:rsidR="008F3E3D" w:rsidTr="00AE6EBF">
        <w:trPr>
          <w:trHeight w:hRule="exact" w:val="2055"/>
        </w:trPr>
        <w:tc>
          <w:tcPr>
            <w:tcW w:w="382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Профессиональная квалификационная группа</w:t>
            </w:r>
          </w:p>
        </w:tc>
        <w:tc>
          <w:tcPr>
            <w:tcW w:w="406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Наименование должности</w:t>
            </w:r>
          </w:p>
        </w:tc>
        <w:tc>
          <w:tcPr>
            <w:tcW w:w="219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Минимальный размер должностного оклада, ставки заработной платы (рублей)</w:t>
            </w:r>
          </w:p>
        </w:tc>
      </w:tr>
      <w:tr w:rsidR="008F3E3D" w:rsidTr="00AE6EBF">
        <w:trPr>
          <w:trHeight w:hRule="exact" w:val="485"/>
        </w:trPr>
        <w:tc>
          <w:tcPr>
            <w:tcW w:w="382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1</w:t>
            </w:r>
          </w:p>
        </w:tc>
        <w:tc>
          <w:tcPr>
            <w:tcW w:w="406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2</w:t>
            </w:r>
          </w:p>
        </w:tc>
        <w:tc>
          <w:tcPr>
            <w:tcW w:w="219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3</w:t>
            </w:r>
          </w:p>
        </w:tc>
      </w:tr>
      <w:tr w:rsidR="008F3E3D" w:rsidTr="00AE6EBF">
        <w:trPr>
          <w:trHeight w:hRule="exact" w:val="860"/>
        </w:trPr>
        <w:tc>
          <w:tcPr>
            <w:tcW w:w="3820" w:type="dxa"/>
            <w:shd w:val="clear" w:color="auto" w:fill="FFFFFF"/>
          </w:tcPr>
          <w:p w:rsidR="008F3E3D" w:rsidRDefault="008F3E3D" w:rsidP="00AE6EBF">
            <w:pPr>
              <w:widowControl w:val="0"/>
              <w:spacing w:after="0" w:line="240" w:lineRule="auto"/>
              <w:ind w:left="1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lastRenderedPageBreak/>
              <w:t>ПКГ должностей работников</w:t>
            </w:r>
            <w:r w:rsidRPr="000810EE">
              <w:rPr>
                <w:rFonts w:ascii="Times New Roman" w:hAnsi="Times New Roman"/>
                <w:color w:val="000000"/>
                <w:spacing w:val="8"/>
                <w:sz w:val="24"/>
                <w:szCs w:val="24"/>
                <w:shd w:val="clear" w:color="auto" w:fill="FFFFFF"/>
                <w:lang w:eastAsia="ru-RU"/>
              </w:rPr>
              <w:t xml:space="preserve"> учебно-воспитательного персонала</w:t>
            </w:r>
            <w:r>
              <w:rPr>
                <w:rFonts w:ascii="Times New Roman" w:hAnsi="Times New Roman"/>
                <w:color w:val="000000"/>
                <w:spacing w:val="8"/>
                <w:sz w:val="24"/>
                <w:szCs w:val="24"/>
                <w:shd w:val="clear" w:color="auto" w:fill="FFFFFF"/>
                <w:lang w:eastAsia="ru-RU"/>
              </w:rPr>
              <w:t xml:space="preserve"> первого уровня</w:t>
            </w:r>
          </w:p>
        </w:tc>
        <w:tc>
          <w:tcPr>
            <w:tcW w:w="4060" w:type="dxa"/>
            <w:shd w:val="clear" w:color="auto" w:fill="FFFFFF"/>
          </w:tcPr>
          <w:p w:rsidR="008F3E3D" w:rsidRDefault="008F3E3D" w:rsidP="00AE6EBF">
            <w:pPr>
              <w:widowControl w:val="0"/>
              <w:suppressAutoHyphens/>
              <w:spacing w:after="0" w:line="240" w:lineRule="auto"/>
              <w:rPr>
                <w:rFonts w:ascii="Times New Roman" w:eastAsia="Lucida Sans Unicode" w:hAnsi="Times New Roman"/>
                <w:sz w:val="24"/>
                <w:szCs w:val="24"/>
              </w:rPr>
            </w:pPr>
          </w:p>
        </w:tc>
        <w:tc>
          <w:tcPr>
            <w:tcW w:w="2190" w:type="dxa"/>
            <w:shd w:val="clear" w:color="auto" w:fill="FFFFFF"/>
          </w:tcPr>
          <w:p w:rsidR="008F3E3D" w:rsidRDefault="008F3E3D" w:rsidP="00AE6EBF">
            <w:pPr>
              <w:widowControl w:val="0"/>
              <w:suppressAutoHyphens/>
              <w:spacing w:after="0" w:line="240" w:lineRule="auto"/>
              <w:rPr>
                <w:rFonts w:ascii="Times New Roman" w:eastAsia="Lucida Sans Unicode" w:hAnsi="Times New Roman"/>
                <w:sz w:val="24"/>
                <w:szCs w:val="24"/>
              </w:rPr>
            </w:pPr>
          </w:p>
        </w:tc>
      </w:tr>
      <w:tr w:rsidR="008F3E3D" w:rsidTr="00AE6EBF">
        <w:trPr>
          <w:trHeight w:val="1220"/>
        </w:trPr>
        <w:tc>
          <w:tcPr>
            <w:tcW w:w="3820" w:type="dxa"/>
            <w:shd w:val="clear" w:color="auto" w:fill="FFFFFF"/>
          </w:tcPr>
          <w:p w:rsidR="008F3E3D" w:rsidRDefault="008F3E3D" w:rsidP="00AE6EBF">
            <w:pPr>
              <w:widowControl w:val="0"/>
              <w:spacing w:after="0" w:line="240" w:lineRule="auto"/>
              <w:ind w:left="1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1-й квалификационный уровень</w:t>
            </w:r>
          </w:p>
        </w:tc>
        <w:tc>
          <w:tcPr>
            <w:tcW w:w="4060" w:type="dxa"/>
            <w:shd w:val="clear" w:color="auto" w:fill="FFFFFF"/>
          </w:tcPr>
          <w:p w:rsidR="008F3E3D" w:rsidRDefault="008F3E3D" w:rsidP="00AE6EBF">
            <w:pPr>
              <w:widowControl w:val="0"/>
              <w:spacing w:after="0" w:line="240" w:lineRule="auto"/>
              <w:ind w:left="80"/>
              <w:jc w:val="center"/>
              <w:rPr>
                <w:rFonts w:ascii="Times New Roman" w:hAnsi="Times New Roman"/>
                <w:sz w:val="24"/>
                <w:szCs w:val="24"/>
                <w:lang w:eastAsia="ru-RU"/>
              </w:rPr>
            </w:pPr>
            <w:r>
              <w:rPr>
                <w:rFonts w:ascii="Times New Roman" w:hAnsi="Times New Roman"/>
                <w:sz w:val="24"/>
                <w:szCs w:val="24"/>
              </w:rPr>
              <w:t>Помощник воспитателя</w:t>
            </w:r>
          </w:p>
        </w:tc>
        <w:tc>
          <w:tcPr>
            <w:tcW w:w="2190" w:type="dxa"/>
            <w:shd w:val="clear" w:color="auto" w:fill="FFFFFF"/>
          </w:tcPr>
          <w:p w:rsidR="008F3E3D" w:rsidRDefault="008F3E3D" w:rsidP="00AE6EBF">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rPr>
              <w:t>7607,00</w:t>
            </w:r>
          </w:p>
        </w:tc>
      </w:tr>
    </w:tbl>
    <w:p w:rsidR="008F3E3D" w:rsidRDefault="008F3E3D" w:rsidP="008F3E3D">
      <w:pPr>
        <w:pStyle w:val="ConsPlusNormal"/>
        <w:jc w:val="center"/>
        <w:rPr>
          <w:rFonts w:ascii="Times New Roman" w:hAnsi="Times New Roman" w:cs="Times New Roman"/>
          <w:sz w:val="24"/>
          <w:szCs w:val="24"/>
        </w:rPr>
      </w:pPr>
    </w:p>
    <w:p w:rsidR="008F3E3D" w:rsidRDefault="008F3E3D" w:rsidP="008F3E3D">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№2</w:t>
      </w: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Минимальные размеры должностных окладов, ставок заработной платы  </w:t>
      </w: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по должностям педагогических работников</w:t>
      </w:r>
      <w:bookmarkStart w:id="0" w:name="P91"/>
      <w:bookmarkEnd w:id="0"/>
    </w:p>
    <w:p w:rsidR="008F3E3D" w:rsidRDefault="008F3E3D" w:rsidP="008F3E3D">
      <w:pPr>
        <w:widowControl w:val="0"/>
        <w:spacing w:after="0" w:line="240" w:lineRule="auto"/>
        <w:rPr>
          <w:rFonts w:ascii="Times New Roman" w:hAnsi="Times New Roman"/>
          <w:spacing w:val="8"/>
          <w:sz w:val="20"/>
          <w:szCs w:val="20"/>
          <w:lang w:eastAsia="ru-RU"/>
        </w:rPr>
      </w:pPr>
    </w:p>
    <w:tbl>
      <w:tblPr>
        <w:tblOverlap w:val="never"/>
        <w:tblW w:w="10070" w:type="dxa"/>
        <w:tblLayout w:type="fixed"/>
        <w:tblCellMar>
          <w:left w:w="10" w:type="dxa"/>
          <w:right w:w="10" w:type="dxa"/>
        </w:tblCellMar>
        <w:tblLook w:val="0000"/>
      </w:tblPr>
      <w:tblGrid>
        <w:gridCol w:w="3820"/>
        <w:gridCol w:w="4060"/>
        <w:gridCol w:w="2190"/>
      </w:tblGrid>
      <w:tr w:rsidR="008F3E3D" w:rsidTr="00AE6EBF">
        <w:trPr>
          <w:trHeight w:hRule="exact" w:val="2055"/>
        </w:trPr>
        <w:tc>
          <w:tcPr>
            <w:tcW w:w="3820"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Профессиональная квалификационная группа</w:t>
            </w:r>
          </w:p>
        </w:tc>
        <w:tc>
          <w:tcPr>
            <w:tcW w:w="4060"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Наименование должности</w:t>
            </w:r>
          </w:p>
        </w:tc>
        <w:tc>
          <w:tcPr>
            <w:tcW w:w="2190" w:type="dxa"/>
            <w:tcBorders>
              <w:top w:val="single" w:sz="4" w:space="0" w:color="auto"/>
              <w:left w:val="single" w:sz="4" w:space="0" w:color="auto"/>
              <w:righ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Минимальный размер должностного оклада, ставки заработной платы (рублей)</w:t>
            </w:r>
          </w:p>
        </w:tc>
      </w:tr>
      <w:tr w:rsidR="008F3E3D" w:rsidTr="00AE6EBF">
        <w:trPr>
          <w:trHeight w:hRule="exact" w:val="485"/>
        </w:trPr>
        <w:tc>
          <w:tcPr>
            <w:tcW w:w="3820"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1</w:t>
            </w:r>
          </w:p>
        </w:tc>
        <w:tc>
          <w:tcPr>
            <w:tcW w:w="4060"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2</w:t>
            </w:r>
          </w:p>
        </w:tc>
        <w:tc>
          <w:tcPr>
            <w:tcW w:w="2190" w:type="dxa"/>
            <w:tcBorders>
              <w:top w:val="single" w:sz="4" w:space="0" w:color="auto"/>
              <w:left w:val="single" w:sz="4" w:space="0" w:color="auto"/>
              <w:righ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3</w:t>
            </w:r>
          </w:p>
        </w:tc>
      </w:tr>
      <w:tr w:rsidR="008F3E3D" w:rsidTr="00AE6EBF">
        <w:trPr>
          <w:trHeight w:hRule="exact" w:val="730"/>
        </w:trPr>
        <w:tc>
          <w:tcPr>
            <w:tcW w:w="382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ind w:left="1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ПКГ должностей педагогических работников</w:t>
            </w:r>
          </w:p>
        </w:tc>
        <w:tc>
          <w:tcPr>
            <w:tcW w:w="406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uppressAutoHyphens/>
              <w:spacing w:after="0" w:line="240" w:lineRule="auto"/>
              <w:rPr>
                <w:rFonts w:ascii="Times New Roman" w:eastAsia="Lucida Sans Unicode" w:hAnsi="Times New Roman"/>
                <w:sz w:val="24"/>
                <w:szCs w:val="24"/>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F3E3D" w:rsidRDefault="008F3E3D" w:rsidP="00AE6EBF">
            <w:pPr>
              <w:widowControl w:val="0"/>
              <w:suppressAutoHyphens/>
              <w:spacing w:after="0" w:line="240" w:lineRule="auto"/>
              <w:rPr>
                <w:rFonts w:ascii="Times New Roman" w:eastAsia="Lucida Sans Unicode" w:hAnsi="Times New Roman"/>
                <w:sz w:val="24"/>
                <w:szCs w:val="24"/>
              </w:rPr>
            </w:pPr>
          </w:p>
        </w:tc>
      </w:tr>
      <w:tr w:rsidR="008F3E3D" w:rsidTr="00AE6EBF">
        <w:trPr>
          <w:trHeight w:val="1220"/>
        </w:trPr>
        <w:tc>
          <w:tcPr>
            <w:tcW w:w="3820" w:type="dxa"/>
            <w:tcBorders>
              <w:top w:val="single" w:sz="4" w:space="0" w:color="auto"/>
              <w:left w:val="single" w:sz="4" w:space="0" w:color="auto"/>
            </w:tcBorders>
            <w:shd w:val="clear" w:color="auto" w:fill="FFFFFF"/>
          </w:tcPr>
          <w:p w:rsidR="008F3E3D" w:rsidRDefault="008F3E3D" w:rsidP="00AE6EBF">
            <w:pPr>
              <w:widowControl w:val="0"/>
              <w:spacing w:after="0" w:line="240" w:lineRule="auto"/>
              <w:ind w:left="1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1-й квалификационный уровень</w:t>
            </w:r>
          </w:p>
        </w:tc>
        <w:tc>
          <w:tcPr>
            <w:tcW w:w="4060" w:type="dxa"/>
            <w:tcBorders>
              <w:top w:val="single" w:sz="4" w:space="0" w:color="auto"/>
              <w:left w:val="single" w:sz="4" w:space="0" w:color="auto"/>
            </w:tcBorders>
            <w:shd w:val="clear" w:color="auto" w:fill="FFFFFF"/>
          </w:tcPr>
          <w:p w:rsidR="008F3E3D" w:rsidRDefault="008F3E3D" w:rsidP="00AE6EBF">
            <w:pPr>
              <w:widowControl w:val="0"/>
              <w:spacing w:after="0" w:line="240" w:lineRule="auto"/>
              <w:ind w:left="80"/>
              <w:rPr>
                <w:rFonts w:ascii="Times New Roman" w:hAnsi="Times New Roman"/>
                <w:sz w:val="24"/>
                <w:szCs w:val="24"/>
                <w:lang w:eastAsia="ru-RU"/>
              </w:rPr>
            </w:pPr>
            <w:r>
              <w:rPr>
                <w:rFonts w:ascii="Times New Roman" w:hAnsi="Times New Roman"/>
                <w:sz w:val="24"/>
                <w:szCs w:val="24"/>
              </w:rPr>
              <w:t>Инструктор по физической культуре,</w:t>
            </w:r>
            <w:r w:rsidRPr="000810EE">
              <w:rPr>
                <w:rFonts w:ascii="Times New Roman" w:hAnsi="Times New Roman"/>
                <w:sz w:val="24"/>
                <w:szCs w:val="24"/>
              </w:rPr>
              <w:t xml:space="preserve"> </w:t>
            </w:r>
            <w:r>
              <w:rPr>
                <w:rFonts w:ascii="Times New Roman" w:hAnsi="Times New Roman"/>
                <w:sz w:val="24"/>
                <w:szCs w:val="24"/>
              </w:rPr>
              <w:t>музыкальный руководитель</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F3E3D" w:rsidRDefault="008F3E3D" w:rsidP="00AE6EB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12041,00</w:t>
            </w:r>
          </w:p>
          <w:p w:rsidR="008F3E3D" w:rsidRDefault="008F3E3D" w:rsidP="00AE6EBF">
            <w:pPr>
              <w:widowControl w:val="0"/>
              <w:autoSpaceDE w:val="0"/>
              <w:autoSpaceDN w:val="0"/>
              <w:adjustRightInd w:val="0"/>
              <w:spacing w:after="0" w:line="240" w:lineRule="auto"/>
              <w:jc w:val="both"/>
              <w:rPr>
                <w:rFonts w:ascii="Times New Roman" w:hAnsi="Times New Roman"/>
                <w:sz w:val="24"/>
                <w:szCs w:val="24"/>
                <w:lang w:eastAsia="ru-RU"/>
              </w:rPr>
            </w:pPr>
          </w:p>
        </w:tc>
      </w:tr>
      <w:tr w:rsidR="008F3E3D" w:rsidTr="00AE6EBF">
        <w:trPr>
          <w:trHeight w:hRule="exact" w:val="541"/>
        </w:trPr>
        <w:tc>
          <w:tcPr>
            <w:tcW w:w="382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ind w:left="1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3-й квалификационный уровень</w:t>
            </w:r>
          </w:p>
        </w:tc>
        <w:tc>
          <w:tcPr>
            <w:tcW w:w="406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ind w:left="8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Воспитатель</w:t>
            </w:r>
            <w:r>
              <w:rPr>
                <w:rFonts w:ascii="Times New Roman" w:hAnsi="Times New Roman"/>
                <w:color w:val="000000"/>
                <w:spacing w:val="8"/>
                <w:sz w:val="24"/>
                <w:szCs w:val="24"/>
                <w:shd w:val="clear" w:color="auto" w:fill="FFFFFF"/>
                <w:lang w:val="en-US" w:eastAsia="ru-RU"/>
              </w:rPr>
              <w:t xml:space="preserve">, </w:t>
            </w:r>
            <w:r>
              <w:rPr>
                <w:rFonts w:ascii="Times New Roman" w:hAnsi="Times New Roman"/>
                <w:color w:val="000000"/>
                <w:spacing w:val="8"/>
                <w:sz w:val="24"/>
                <w:szCs w:val="24"/>
                <w:shd w:val="clear" w:color="auto" w:fill="FFFFFF"/>
                <w:lang w:eastAsia="ru-RU"/>
              </w:rPr>
              <w:t xml:space="preserve">педагог-психолог; </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spacing w:val="8"/>
                <w:sz w:val="24"/>
                <w:szCs w:val="24"/>
                <w:lang w:eastAsia="ru-RU"/>
              </w:rPr>
            </w:pPr>
            <w:r>
              <w:rPr>
                <w:rFonts w:ascii="Times New Roman" w:hAnsi="Times New Roman"/>
                <w:spacing w:val="8"/>
                <w:sz w:val="24"/>
                <w:szCs w:val="24"/>
                <w:shd w:val="clear" w:color="auto" w:fill="FFFFFF"/>
                <w:lang w:eastAsia="ru-RU"/>
              </w:rPr>
              <w:t>13242,00</w:t>
            </w:r>
          </w:p>
        </w:tc>
      </w:tr>
      <w:tr w:rsidR="008F3E3D" w:rsidTr="00AE6EBF">
        <w:trPr>
          <w:trHeight w:hRule="exact" w:val="1005"/>
        </w:trPr>
        <w:tc>
          <w:tcPr>
            <w:tcW w:w="382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ind w:left="1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4-й квалификационный уровень</w:t>
            </w:r>
          </w:p>
        </w:tc>
        <w:tc>
          <w:tcPr>
            <w:tcW w:w="406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ind w:left="8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учитель-логопед (логопед)</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spacing w:val="8"/>
                <w:sz w:val="24"/>
                <w:szCs w:val="24"/>
                <w:lang w:eastAsia="ru-RU"/>
              </w:rPr>
            </w:pPr>
            <w:r>
              <w:rPr>
                <w:rFonts w:ascii="Times New Roman" w:hAnsi="Times New Roman"/>
                <w:spacing w:val="8"/>
                <w:sz w:val="24"/>
                <w:szCs w:val="24"/>
                <w:shd w:val="clear" w:color="auto" w:fill="FFFFFF"/>
                <w:lang w:eastAsia="ru-RU"/>
              </w:rPr>
              <w:t>13893,00</w:t>
            </w:r>
          </w:p>
        </w:tc>
      </w:tr>
    </w:tbl>
    <w:p w:rsidR="008F3E3D" w:rsidRDefault="008F3E3D" w:rsidP="008F3E3D">
      <w:pPr>
        <w:pStyle w:val="ConsPlusNormal"/>
        <w:jc w:val="right"/>
        <w:rPr>
          <w:rFonts w:ascii="Times New Roman" w:hAnsi="Times New Roman" w:cs="Times New Roman"/>
          <w:sz w:val="24"/>
          <w:szCs w:val="24"/>
        </w:rPr>
      </w:pP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2.4.3. Должностные оклады по общеотраслевым должностям специалистов и служащих устанавливаются на основе </w:t>
      </w:r>
      <w:hyperlink r:id="rId8" w:history="1">
        <w:r>
          <w:rPr>
            <w:rFonts w:ascii="Times New Roman" w:hAnsi="Times New Roman" w:cs="Times New Roman"/>
            <w:sz w:val="24"/>
            <w:szCs w:val="24"/>
          </w:rPr>
          <w:t>профессиональных квалификационных групп</w:t>
        </w:r>
      </w:hyperlink>
      <w:r>
        <w:rPr>
          <w:rFonts w:ascii="Times New Roman" w:hAnsi="Times New Roman" w:cs="Times New Roman"/>
          <w:sz w:val="24"/>
          <w:szCs w:val="24"/>
        </w:rPr>
        <w:t xml:space="preserve"> должностей, утвержденных приказом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w:t>
      </w:r>
      <w:r>
        <w:rPr>
          <w:rFonts w:ascii="Times New Roman" w:eastAsia="Calibri" w:hAnsi="Times New Roman" w:cs="Times New Roman"/>
          <w:sz w:val="24"/>
          <w:szCs w:val="24"/>
          <w:lang w:eastAsia="en-US"/>
        </w:rPr>
        <w:t xml:space="preserve">профессиональным квалификационным группам (ПКГ) </w:t>
      </w:r>
      <w:r>
        <w:rPr>
          <w:rFonts w:ascii="Times New Roman" w:hAnsi="Times New Roman" w:cs="Times New Roman"/>
          <w:sz w:val="24"/>
          <w:szCs w:val="24"/>
        </w:rPr>
        <w:t>приведены в таблице № 3.</w:t>
      </w:r>
    </w:p>
    <w:p w:rsidR="008F3E3D" w:rsidRDefault="008F3E3D" w:rsidP="008F3E3D">
      <w:pPr>
        <w:pStyle w:val="ConsPlusNormal"/>
        <w:jc w:val="right"/>
        <w:rPr>
          <w:rFonts w:ascii="Times New Roman" w:hAnsi="Times New Roman" w:cs="Times New Roman"/>
          <w:sz w:val="24"/>
          <w:szCs w:val="24"/>
        </w:rPr>
      </w:pPr>
    </w:p>
    <w:p w:rsidR="008F3E3D" w:rsidRDefault="008F3E3D" w:rsidP="008F3E3D">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№3</w:t>
      </w: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Минимальные размеры должностных окладов, ставок заработной платы  </w:t>
      </w: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по общеотраслевым должностям специалистов и служащих</w:t>
      </w:r>
    </w:p>
    <w:p w:rsidR="008F3E3D" w:rsidRDefault="008F3E3D" w:rsidP="008F3E3D">
      <w:pPr>
        <w:widowControl w:val="0"/>
        <w:spacing w:after="0" w:line="240" w:lineRule="auto"/>
        <w:rPr>
          <w:rFonts w:ascii="Times New Roman" w:hAnsi="Times New Roman"/>
          <w:spacing w:val="8"/>
          <w:sz w:val="20"/>
          <w:szCs w:val="20"/>
          <w:lang w:eastAsia="ru-RU"/>
        </w:rPr>
      </w:pPr>
    </w:p>
    <w:tbl>
      <w:tblPr>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820"/>
        <w:gridCol w:w="4060"/>
        <w:gridCol w:w="2190"/>
      </w:tblGrid>
      <w:tr w:rsidR="008F3E3D" w:rsidTr="00AE6EBF">
        <w:trPr>
          <w:trHeight w:hRule="exact" w:val="2055"/>
        </w:trPr>
        <w:tc>
          <w:tcPr>
            <w:tcW w:w="382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Профессиональная квалификационная группа</w:t>
            </w:r>
          </w:p>
        </w:tc>
        <w:tc>
          <w:tcPr>
            <w:tcW w:w="406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Наименование должности</w:t>
            </w:r>
          </w:p>
        </w:tc>
        <w:tc>
          <w:tcPr>
            <w:tcW w:w="219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Минимальный размер должностного оклада, ставки заработной платы (рублей)</w:t>
            </w:r>
          </w:p>
        </w:tc>
      </w:tr>
      <w:tr w:rsidR="008F3E3D" w:rsidTr="00AE6EBF">
        <w:trPr>
          <w:trHeight w:hRule="exact" w:val="485"/>
        </w:trPr>
        <w:tc>
          <w:tcPr>
            <w:tcW w:w="382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lastRenderedPageBreak/>
              <w:t>1</w:t>
            </w:r>
          </w:p>
        </w:tc>
        <w:tc>
          <w:tcPr>
            <w:tcW w:w="406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2</w:t>
            </w:r>
          </w:p>
        </w:tc>
        <w:tc>
          <w:tcPr>
            <w:tcW w:w="2190" w:type="dxa"/>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3</w:t>
            </w:r>
          </w:p>
        </w:tc>
      </w:tr>
      <w:tr w:rsidR="008F3E3D" w:rsidTr="00AE6EBF">
        <w:trPr>
          <w:trHeight w:val="1080"/>
        </w:trPr>
        <w:tc>
          <w:tcPr>
            <w:tcW w:w="3820" w:type="dxa"/>
            <w:shd w:val="clear" w:color="auto" w:fill="FFFFFF"/>
          </w:tcPr>
          <w:p w:rsidR="008F3E3D" w:rsidRDefault="008F3E3D" w:rsidP="00AE6EBF">
            <w:pPr>
              <w:widowControl w:val="0"/>
              <w:spacing w:after="0" w:line="240" w:lineRule="auto"/>
              <w:ind w:left="1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ПКГ общеотраслевых</w:t>
            </w:r>
            <w:r w:rsidRPr="000810EE">
              <w:rPr>
                <w:rFonts w:ascii="Times New Roman" w:hAnsi="Times New Roman"/>
                <w:color w:val="000000"/>
                <w:spacing w:val="8"/>
                <w:sz w:val="24"/>
                <w:szCs w:val="24"/>
                <w:shd w:val="clear" w:color="auto" w:fill="FFFFFF"/>
                <w:lang w:eastAsia="ru-RU"/>
              </w:rPr>
              <w:t xml:space="preserve"> должностей специалистов и служащих</w:t>
            </w:r>
            <w:r>
              <w:rPr>
                <w:rFonts w:ascii="Times New Roman" w:hAnsi="Times New Roman"/>
                <w:color w:val="000000"/>
                <w:spacing w:val="8"/>
                <w:sz w:val="24"/>
                <w:szCs w:val="24"/>
                <w:shd w:val="clear" w:color="auto" w:fill="FFFFFF"/>
                <w:lang w:eastAsia="ru-RU"/>
              </w:rPr>
              <w:t xml:space="preserve"> второго уровня</w:t>
            </w:r>
          </w:p>
          <w:p w:rsidR="008F3E3D" w:rsidRDefault="008F3E3D" w:rsidP="00AE6EBF">
            <w:pPr>
              <w:widowControl w:val="0"/>
              <w:ind w:left="100"/>
              <w:rPr>
                <w:rFonts w:ascii="Times New Roman" w:hAnsi="Times New Roman"/>
                <w:color w:val="000000"/>
                <w:spacing w:val="8"/>
                <w:sz w:val="24"/>
                <w:szCs w:val="24"/>
                <w:lang w:eastAsia="ru-RU"/>
              </w:rPr>
            </w:pPr>
          </w:p>
        </w:tc>
        <w:tc>
          <w:tcPr>
            <w:tcW w:w="4060" w:type="dxa"/>
            <w:shd w:val="clear" w:color="auto" w:fill="FFFFFF"/>
          </w:tcPr>
          <w:p w:rsidR="008F3E3D" w:rsidRDefault="008F3E3D" w:rsidP="00AE6EBF">
            <w:pPr>
              <w:widowControl w:val="0"/>
              <w:ind w:left="80"/>
              <w:jc w:val="center"/>
              <w:rPr>
                <w:rFonts w:ascii="Times New Roman" w:eastAsia="Lucida Sans Unicode" w:hAnsi="Times New Roman"/>
                <w:sz w:val="24"/>
                <w:szCs w:val="24"/>
              </w:rPr>
            </w:pPr>
            <w:r>
              <w:rPr>
                <w:rFonts w:ascii="Times New Roman" w:hAnsi="Times New Roman"/>
                <w:sz w:val="24"/>
                <w:szCs w:val="24"/>
              </w:rPr>
              <w:t>Заведующий хозяйством</w:t>
            </w:r>
          </w:p>
        </w:tc>
        <w:tc>
          <w:tcPr>
            <w:tcW w:w="2190" w:type="dxa"/>
            <w:shd w:val="clear" w:color="auto" w:fill="FFFFFF"/>
          </w:tcPr>
          <w:p w:rsidR="008F3E3D" w:rsidRDefault="008F3E3D" w:rsidP="00AE6EBF">
            <w:pPr>
              <w:widowControl w:val="0"/>
              <w:autoSpaceDE w:val="0"/>
              <w:autoSpaceDN w:val="0"/>
              <w:adjustRightInd w:val="0"/>
              <w:jc w:val="center"/>
              <w:rPr>
                <w:rFonts w:ascii="Times New Roman" w:eastAsia="Lucida Sans Unicode" w:hAnsi="Times New Roman"/>
                <w:sz w:val="24"/>
                <w:szCs w:val="24"/>
              </w:rPr>
            </w:pPr>
            <w:r>
              <w:rPr>
                <w:rFonts w:ascii="Times New Roman" w:hAnsi="Times New Roman"/>
                <w:sz w:val="24"/>
                <w:szCs w:val="24"/>
              </w:rPr>
              <w:t>5862,00</w:t>
            </w:r>
          </w:p>
        </w:tc>
      </w:tr>
    </w:tbl>
    <w:p w:rsidR="008F3E3D" w:rsidRDefault="008F3E3D" w:rsidP="008F3E3D">
      <w:pPr>
        <w:pStyle w:val="ConsPlusNormal"/>
        <w:jc w:val="both"/>
        <w:rPr>
          <w:rFonts w:ascii="Times New Roman" w:hAnsi="Times New Roman" w:cs="Times New Roman"/>
          <w:sz w:val="24"/>
          <w:szCs w:val="24"/>
        </w:rPr>
      </w:pPr>
    </w:p>
    <w:p w:rsidR="008F3E3D" w:rsidRDefault="008F3E3D" w:rsidP="008F3E3D">
      <w:pPr>
        <w:pStyle w:val="ConsPlusNormal"/>
        <w:ind w:firstLine="709"/>
        <w:jc w:val="both"/>
        <w:rPr>
          <w:rFonts w:ascii="Times New Roman" w:hAnsi="Times New Roman" w:cs="Times New Roman"/>
          <w:sz w:val="28"/>
          <w:szCs w:val="28"/>
        </w:rPr>
      </w:pPr>
      <w:r>
        <w:rPr>
          <w:rFonts w:ascii="Times New Roman" w:hAnsi="Times New Roman" w:cs="Times New Roman"/>
          <w:sz w:val="24"/>
          <w:szCs w:val="24"/>
        </w:rPr>
        <w:t xml:space="preserve">2.4.4. Ставки заработной платы по общеотраслевым профессиям рабочих устанавливаются на основе </w:t>
      </w:r>
      <w:hyperlink r:id="rId9" w:history="1">
        <w:r>
          <w:rPr>
            <w:rFonts w:ascii="Times New Roman" w:hAnsi="Times New Roman" w:cs="Times New Roman"/>
            <w:sz w:val="24"/>
            <w:szCs w:val="24"/>
          </w:rPr>
          <w:t>профессиональных квалификационных групп</w:t>
        </w:r>
      </w:hyperlink>
      <w:r>
        <w:rPr>
          <w:rFonts w:ascii="Times New Roman" w:hAnsi="Times New Roman" w:cs="Times New Roman"/>
          <w:sz w:val="24"/>
          <w:szCs w:val="24"/>
        </w:rPr>
        <w:t xml:space="preserve">, утвержденных приказом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по </w:t>
      </w:r>
      <w:r>
        <w:rPr>
          <w:rFonts w:ascii="Times New Roman" w:eastAsia="Calibri" w:hAnsi="Times New Roman" w:cs="Times New Roman"/>
          <w:sz w:val="24"/>
          <w:szCs w:val="24"/>
          <w:lang w:eastAsia="en-US"/>
        </w:rPr>
        <w:t xml:space="preserve">профессиональным квалификационным группам (ПКГ) </w:t>
      </w:r>
      <w:r>
        <w:rPr>
          <w:rFonts w:ascii="Times New Roman" w:hAnsi="Times New Roman" w:cs="Times New Roman"/>
          <w:sz w:val="24"/>
          <w:szCs w:val="24"/>
        </w:rPr>
        <w:t>приведены в таблице № 4.</w:t>
      </w:r>
    </w:p>
    <w:p w:rsidR="008F3E3D" w:rsidRDefault="008F3E3D" w:rsidP="008F3E3D">
      <w:pPr>
        <w:pStyle w:val="ConsPlusNormal"/>
        <w:ind w:firstLine="540"/>
        <w:jc w:val="right"/>
        <w:outlineLvl w:val="0"/>
        <w:rPr>
          <w:rFonts w:ascii="Times New Roman" w:hAnsi="Times New Roman" w:cs="Times New Roman"/>
          <w:sz w:val="24"/>
          <w:szCs w:val="24"/>
        </w:rPr>
      </w:pPr>
      <w:r>
        <w:rPr>
          <w:rFonts w:ascii="Times New Roman" w:hAnsi="Times New Roman" w:cs="Times New Roman"/>
          <w:sz w:val="24"/>
          <w:szCs w:val="24"/>
        </w:rPr>
        <w:t>Таблица № 4</w:t>
      </w:r>
    </w:p>
    <w:p w:rsidR="008F3E3D" w:rsidRDefault="008F3E3D" w:rsidP="008F3E3D">
      <w:pPr>
        <w:widowControl w:val="0"/>
        <w:spacing w:after="0" w:line="240" w:lineRule="auto"/>
        <w:ind w:left="40"/>
        <w:jc w:val="center"/>
        <w:rPr>
          <w:rFonts w:ascii="Times New Roman" w:hAnsi="Times New Roman"/>
          <w:color w:val="000000"/>
          <w:spacing w:val="8"/>
          <w:sz w:val="24"/>
          <w:szCs w:val="24"/>
          <w:lang w:eastAsia="ru-RU"/>
        </w:rPr>
      </w:pPr>
      <w:r>
        <w:rPr>
          <w:rFonts w:ascii="Times New Roman" w:hAnsi="Times New Roman"/>
          <w:color w:val="000000"/>
          <w:spacing w:val="8"/>
          <w:sz w:val="24"/>
          <w:szCs w:val="24"/>
          <w:lang w:eastAsia="ru-RU"/>
        </w:rPr>
        <w:t>Минимальные размеры ставок заработной платы по общеотраслевым профессиям рабочих</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967"/>
        <w:gridCol w:w="3466"/>
        <w:gridCol w:w="1754"/>
        <w:gridCol w:w="1754"/>
      </w:tblGrid>
      <w:tr w:rsidR="008F3E3D" w:rsidTr="00AE6EBF">
        <w:trPr>
          <w:trHeight w:hRule="exact" w:val="1314"/>
        </w:trPr>
        <w:tc>
          <w:tcPr>
            <w:tcW w:w="1492"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Профессиональная квалификационная группа</w:t>
            </w:r>
          </w:p>
        </w:tc>
        <w:tc>
          <w:tcPr>
            <w:tcW w:w="1743"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Квалификационный уровень</w:t>
            </w:r>
          </w:p>
        </w:tc>
        <w:tc>
          <w:tcPr>
            <w:tcW w:w="881"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shd w:val="clear" w:color="auto" w:fill="FFFFFF"/>
                <w:lang w:eastAsia="ru-RU"/>
              </w:rPr>
            </w:pPr>
            <w:r>
              <w:rPr>
                <w:rFonts w:ascii="Times New Roman" w:hAnsi="Times New Roman"/>
                <w:color w:val="000000"/>
                <w:spacing w:val="8"/>
                <w:sz w:val="24"/>
                <w:szCs w:val="24"/>
                <w:shd w:val="clear" w:color="auto" w:fill="FFFFFF"/>
                <w:lang w:eastAsia="ru-RU"/>
              </w:rPr>
              <w:t>Наименование должности</w:t>
            </w:r>
          </w:p>
        </w:tc>
        <w:tc>
          <w:tcPr>
            <w:tcW w:w="881" w:type="pct"/>
            <w:shd w:val="clear" w:color="auto" w:fill="FFFFFF"/>
          </w:tcPr>
          <w:p w:rsidR="008F3E3D" w:rsidRDefault="008F3E3D" w:rsidP="00AE6EBF">
            <w:pPr>
              <w:widowControl w:val="0"/>
              <w:spacing w:after="0" w:line="240" w:lineRule="auto"/>
              <w:jc w:val="both"/>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Минимальный размер ставки заработной платы (рублей)</w:t>
            </w:r>
          </w:p>
        </w:tc>
      </w:tr>
      <w:tr w:rsidR="008F3E3D" w:rsidTr="00AE6EBF">
        <w:trPr>
          <w:trHeight w:hRule="exact" w:val="505"/>
        </w:trPr>
        <w:tc>
          <w:tcPr>
            <w:tcW w:w="1492"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1</w:t>
            </w:r>
          </w:p>
        </w:tc>
        <w:tc>
          <w:tcPr>
            <w:tcW w:w="1743"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2</w:t>
            </w:r>
          </w:p>
        </w:tc>
        <w:tc>
          <w:tcPr>
            <w:tcW w:w="881"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shd w:val="clear" w:color="auto" w:fill="FFFFFF"/>
                <w:lang w:eastAsia="ru-RU"/>
              </w:rPr>
            </w:pPr>
            <w:r>
              <w:rPr>
                <w:rFonts w:ascii="Times New Roman" w:hAnsi="Times New Roman"/>
                <w:color w:val="000000"/>
                <w:spacing w:val="8"/>
                <w:sz w:val="24"/>
                <w:szCs w:val="24"/>
                <w:shd w:val="clear" w:color="auto" w:fill="FFFFFF"/>
                <w:lang w:eastAsia="ru-RU"/>
              </w:rPr>
              <w:t>3</w:t>
            </w:r>
          </w:p>
        </w:tc>
        <w:tc>
          <w:tcPr>
            <w:tcW w:w="881"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4</w:t>
            </w:r>
          </w:p>
        </w:tc>
      </w:tr>
      <w:tr w:rsidR="008F3E3D" w:rsidTr="00AE6EBF">
        <w:trPr>
          <w:trHeight w:hRule="exact" w:val="1384"/>
        </w:trPr>
        <w:tc>
          <w:tcPr>
            <w:tcW w:w="1492" w:type="pct"/>
            <w:shd w:val="clear" w:color="auto" w:fill="FFFFFF"/>
          </w:tcPr>
          <w:p w:rsidR="008F3E3D" w:rsidRDefault="008F3E3D" w:rsidP="00AE6EBF">
            <w:pPr>
              <w:widowControl w:val="0"/>
              <w:spacing w:after="0" w:line="240" w:lineRule="auto"/>
              <w:ind w:left="12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ПКГ «Общеотраслевые профессии рабочих первого уровня»</w:t>
            </w:r>
          </w:p>
        </w:tc>
        <w:tc>
          <w:tcPr>
            <w:tcW w:w="1743" w:type="pct"/>
            <w:shd w:val="clear" w:color="auto" w:fill="FFFFFF"/>
          </w:tcPr>
          <w:p w:rsidR="008F3E3D" w:rsidRDefault="008F3E3D" w:rsidP="00AE6EBF">
            <w:pPr>
              <w:widowControl w:val="0"/>
              <w:spacing w:after="0" w:line="240" w:lineRule="auto"/>
              <w:ind w:left="8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1-й квалификационный уровень: 1-й квалификационный разряд</w:t>
            </w:r>
          </w:p>
        </w:tc>
        <w:tc>
          <w:tcPr>
            <w:tcW w:w="881"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shd w:val="clear" w:color="auto" w:fill="FFFFFF"/>
                <w:lang w:eastAsia="ru-RU"/>
              </w:rPr>
            </w:pPr>
            <w:r>
              <w:rPr>
                <w:rFonts w:ascii="Times New Roman" w:hAnsi="Times New Roman"/>
                <w:color w:val="000000"/>
                <w:spacing w:val="8"/>
                <w:sz w:val="24"/>
                <w:szCs w:val="24"/>
                <w:shd w:val="clear" w:color="auto" w:fill="FFFFFF"/>
                <w:lang w:eastAsia="ru-RU"/>
              </w:rPr>
              <w:t>Дворник; Уборщик служебных помещений</w:t>
            </w:r>
          </w:p>
          <w:p w:rsidR="008F3E3D" w:rsidRDefault="008F3E3D" w:rsidP="00AE6EBF">
            <w:pPr>
              <w:widowControl w:val="0"/>
              <w:spacing w:after="0" w:line="240" w:lineRule="auto"/>
              <w:jc w:val="center"/>
              <w:rPr>
                <w:rFonts w:ascii="Times New Roman" w:hAnsi="Times New Roman"/>
                <w:color w:val="000000"/>
                <w:spacing w:val="8"/>
                <w:sz w:val="24"/>
                <w:szCs w:val="24"/>
                <w:shd w:val="clear" w:color="auto" w:fill="FFFFFF"/>
                <w:lang w:eastAsia="ru-RU"/>
              </w:rPr>
            </w:pPr>
            <w:r>
              <w:rPr>
                <w:rFonts w:ascii="Times New Roman" w:hAnsi="Times New Roman"/>
                <w:color w:val="000000"/>
                <w:spacing w:val="8"/>
                <w:sz w:val="24"/>
                <w:szCs w:val="24"/>
                <w:shd w:val="clear" w:color="auto" w:fill="FFFFFF"/>
                <w:lang w:eastAsia="ru-RU"/>
              </w:rPr>
              <w:t>Кастелянша</w:t>
            </w:r>
          </w:p>
        </w:tc>
        <w:tc>
          <w:tcPr>
            <w:tcW w:w="881"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4169,00</w:t>
            </w:r>
          </w:p>
        </w:tc>
      </w:tr>
      <w:tr w:rsidR="008F3E3D" w:rsidTr="00AE6EBF">
        <w:trPr>
          <w:trHeight w:hRule="exact" w:val="2886"/>
        </w:trPr>
        <w:tc>
          <w:tcPr>
            <w:tcW w:w="1492" w:type="pct"/>
            <w:shd w:val="clear" w:color="auto" w:fill="FFFFFF"/>
          </w:tcPr>
          <w:p w:rsidR="008F3E3D" w:rsidRDefault="008F3E3D" w:rsidP="00AE6EBF">
            <w:pPr>
              <w:widowControl w:val="0"/>
              <w:suppressAutoHyphens/>
              <w:spacing w:after="0" w:line="240" w:lineRule="auto"/>
              <w:rPr>
                <w:rFonts w:ascii="Times New Roman" w:eastAsia="Lucida Sans Unicode" w:hAnsi="Times New Roman"/>
                <w:sz w:val="24"/>
                <w:szCs w:val="24"/>
              </w:rPr>
            </w:pPr>
          </w:p>
        </w:tc>
        <w:tc>
          <w:tcPr>
            <w:tcW w:w="1743"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2-й квалификационный разряд</w:t>
            </w:r>
          </w:p>
        </w:tc>
        <w:tc>
          <w:tcPr>
            <w:tcW w:w="881"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shd w:val="clear" w:color="auto" w:fill="FFFFFF"/>
                <w:lang w:eastAsia="ru-RU"/>
              </w:rPr>
            </w:pPr>
            <w:r>
              <w:rPr>
                <w:rFonts w:ascii="Times New Roman" w:hAnsi="Times New Roman"/>
                <w:color w:val="000000"/>
                <w:spacing w:val="8"/>
                <w:sz w:val="24"/>
                <w:szCs w:val="24"/>
                <w:shd w:val="clear" w:color="auto" w:fill="FFFFFF"/>
                <w:lang w:eastAsia="ru-RU"/>
              </w:rPr>
              <w:t>Рабочий по комплексному обслуживанию и ремонту зданий; Сторож</w:t>
            </w:r>
          </w:p>
          <w:p w:rsidR="008F3E3D" w:rsidRDefault="008F3E3D" w:rsidP="00AE6EBF">
            <w:pPr>
              <w:widowControl w:val="0"/>
              <w:spacing w:after="0" w:line="240" w:lineRule="auto"/>
              <w:jc w:val="center"/>
              <w:rPr>
                <w:rFonts w:ascii="Times New Roman" w:hAnsi="Times New Roman"/>
                <w:color w:val="000000"/>
                <w:spacing w:val="8"/>
                <w:sz w:val="24"/>
                <w:szCs w:val="24"/>
                <w:shd w:val="clear" w:color="auto" w:fill="FFFFFF"/>
                <w:lang w:eastAsia="ru-RU"/>
              </w:rPr>
            </w:pPr>
            <w:r>
              <w:rPr>
                <w:rFonts w:ascii="Times New Roman" w:hAnsi="Times New Roman"/>
                <w:sz w:val="24"/>
                <w:szCs w:val="24"/>
              </w:rPr>
              <w:t>Машинист по стирке и ремонту спецодежды</w:t>
            </w:r>
          </w:p>
          <w:p w:rsidR="008F3E3D" w:rsidRDefault="008F3E3D" w:rsidP="00AE6EBF">
            <w:pPr>
              <w:widowControl w:val="0"/>
              <w:spacing w:after="0" w:line="240" w:lineRule="auto"/>
              <w:jc w:val="center"/>
              <w:rPr>
                <w:rFonts w:ascii="Times New Roman" w:hAnsi="Times New Roman"/>
                <w:color w:val="000000"/>
                <w:spacing w:val="8"/>
                <w:sz w:val="24"/>
                <w:szCs w:val="24"/>
                <w:shd w:val="clear" w:color="auto" w:fill="FFFFFF"/>
                <w:lang w:eastAsia="ru-RU"/>
              </w:rPr>
            </w:pPr>
          </w:p>
          <w:p w:rsidR="008F3E3D" w:rsidRDefault="008F3E3D" w:rsidP="00AE6EBF">
            <w:pPr>
              <w:widowControl w:val="0"/>
              <w:spacing w:after="0" w:line="240" w:lineRule="auto"/>
              <w:jc w:val="center"/>
              <w:rPr>
                <w:rFonts w:ascii="Times New Roman" w:hAnsi="Times New Roman"/>
                <w:color w:val="000000"/>
                <w:spacing w:val="8"/>
                <w:sz w:val="24"/>
                <w:szCs w:val="24"/>
                <w:shd w:val="clear" w:color="auto" w:fill="FFFFFF"/>
                <w:lang w:eastAsia="ru-RU"/>
              </w:rPr>
            </w:pPr>
          </w:p>
        </w:tc>
        <w:tc>
          <w:tcPr>
            <w:tcW w:w="881" w:type="pct"/>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4411,00</w:t>
            </w:r>
          </w:p>
        </w:tc>
      </w:tr>
    </w:tbl>
    <w:p w:rsidR="008F3E3D" w:rsidRDefault="008F3E3D" w:rsidP="008F3E3D">
      <w:pPr>
        <w:pStyle w:val="ConsPlusNormal"/>
        <w:jc w:val="both"/>
        <w:rPr>
          <w:rFonts w:ascii="Times New Roman" w:hAnsi="Times New Roman" w:cs="Times New Roman"/>
          <w:sz w:val="28"/>
          <w:szCs w:val="28"/>
        </w:rPr>
      </w:pP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2.4.5. Размеры должностных окладов заместителей руководителей структурных подразделений устанавливаются на 5-10 процентов ниже размеров должностных окладов соответствующих руководителей.</w:t>
      </w:r>
    </w:p>
    <w:p w:rsidR="008F3E3D" w:rsidRDefault="008F3E3D" w:rsidP="008F3E3D">
      <w:pPr>
        <w:pStyle w:val="ConsPlusNormal"/>
        <w:ind w:firstLine="540"/>
        <w:jc w:val="both"/>
        <w:rPr>
          <w:rFonts w:ascii="Times New Roman" w:hAnsi="Times New Roman" w:cs="Times New Roman"/>
          <w:sz w:val="28"/>
          <w:szCs w:val="28"/>
        </w:rPr>
      </w:pPr>
    </w:p>
    <w:p w:rsidR="008F3E3D" w:rsidRDefault="008F3E3D" w:rsidP="008F3E3D">
      <w:pPr>
        <w:pStyle w:val="ConsPlusNormal"/>
        <w:jc w:val="center"/>
        <w:rPr>
          <w:rFonts w:ascii="Times New Roman" w:hAnsi="Times New Roman" w:cs="Times New Roman"/>
          <w:sz w:val="24"/>
          <w:szCs w:val="24"/>
        </w:rPr>
      </w:pPr>
      <w:bookmarkStart w:id="1" w:name="P225"/>
      <w:bookmarkEnd w:id="1"/>
      <w:r>
        <w:rPr>
          <w:rFonts w:ascii="Times New Roman" w:hAnsi="Times New Roman" w:cs="Times New Roman"/>
          <w:sz w:val="24"/>
          <w:szCs w:val="24"/>
        </w:rPr>
        <w:t>3. Условия оплаты труда руководителей организаций,</w:t>
      </w:r>
    </w:p>
    <w:p w:rsidR="008F3E3D" w:rsidRDefault="008F3E3D" w:rsidP="008F3E3D">
      <w:pPr>
        <w:pStyle w:val="ConsPlusNormal"/>
        <w:jc w:val="center"/>
        <w:rPr>
          <w:rFonts w:ascii="Times New Roman" w:hAnsi="Times New Roman" w:cs="Times New Roman"/>
          <w:sz w:val="24"/>
          <w:szCs w:val="24"/>
        </w:rPr>
      </w:pPr>
      <w:r>
        <w:rPr>
          <w:rFonts w:ascii="Times New Roman" w:hAnsi="Times New Roman" w:cs="Times New Roman"/>
          <w:sz w:val="24"/>
          <w:szCs w:val="24"/>
        </w:rPr>
        <w:t>их заместителей, включая порядок определения должностных окладов.</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 Заработная плата руководителей организаций, их заместителей состоит из должностного оклада, выплат компенсационного и стимулирующего характера.</w:t>
      </w:r>
    </w:p>
    <w:p w:rsidR="008F3E3D" w:rsidRDefault="008F3E3D" w:rsidP="008F3E3D">
      <w:pPr>
        <w:pStyle w:val="ConsPlusNormal"/>
        <w:ind w:firstLine="709"/>
        <w:jc w:val="both"/>
        <w:rPr>
          <w:rFonts w:ascii="Times New Roman" w:hAnsi="Times New Roman" w:cs="Times New Roman"/>
          <w:sz w:val="24"/>
          <w:szCs w:val="24"/>
        </w:rPr>
      </w:pPr>
      <w:bookmarkStart w:id="2" w:name="P539"/>
      <w:bookmarkEnd w:id="2"/>
      <w:r>
        <w:rPr>
          <w:rFonts w:ascii="Times New Roman" w:hAnsi="Times New Roman" w:cs="Times New Roman"/>
          <w:sz w:val="24"/>
          <w:szCs w:val="24"/>
        </w:rPr>
        <w:t>3.2. Установление должностных окладов руководителям организаций, заместителям руководителей.</w:t>
      </w:r>
    </w:p>
    <w:p w:rsidR="008F3E3D" w:rsidRDefault="008F3E3D" w:rsidP="008F3E3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3.2.1. Размер должностного оклада руководителя организации устанавливается на основе отнесения возглавляемой им организации в зависимости от группы по оплате труда руководителей согласно таблице № 5.</w:t>
      </w:r>
    </w:p>
    <w:p w:rsidR="008F3E3D" w:rsidRDefault="008F3E3D" w:rsidP="008F3E3D">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Таблица №5</w:t>
      </w:r>
    </w:p>
    <w:p w:rsidR="008F3E3D" w:rsidRDefault="008F3E3D" w:rsidP="008F3E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Размеры должностных окладов руководителей организаций</w:t>
      </w:r>
    </w:p>
    <w:p w:rsidR="008F3E3D" w:rsidRDefault="008F3E3D" w:rsidP="008F3E3D">
      <w:pPr>
        <w:pStyle w:val="ConsPlusNormal"/>
        <w:ind w:firstLine="54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08"/>
        <w:gridCol w:w="3537"/>
      </w:tblGrid>
      <w:tr w:rsidR="008F3E3D" w:rsidTr="00AE6EBF">
        <w:tc>
          <w:tcPr>
            <w:tcW w:w="6521" w:type="dxa"/>
          </w:tcPr>
          <w:p w:rsidR="008F3E3D" w:rsidRDefault="008F3E3D" w:rsidP="00AE6EBF">
            <w:pPr>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Группа</w:t>
            </w:r>
          </w:p>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kern w:val="2"/>
                <w:sz w:val="24"/>
                <w:szCs w:val="24"/>
              </w:rPr>
              <w:t>по оплате труда руководителей</w:t>
            </w:r>
          </w:p>
        </w:tc>
        <w:tc>
          <w:tcPr>
            <w:tcW w:w="3544" w:type="dxa"/>
          </w:tcPr>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Должностной оклад (рублей)</w:t>
            </w:r>
          </w:p>
        </w:tc>
      </w:tr>
    </w:tbl>
    <w:p w:rsidR="008F3E3D" w:rsidRDefault="008F3E3D" w:rsidP="008F3E3D">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07"/>
        <w:gridCol w:w="3538"/>
      </w:tblGrid>
      <w:tr w:rsidR="008F3E3D" w:rsidTr="00AE6EBF">
        <w:trPr>
          <w:trHeight w:val="275"/>
          <w:tblHeader/>
        </w:trPr>
        <w:tc>
          <w:tcPr>
            <w:tcW w:w="6396" w:type="dxa"/>
          </w:tcPr>
          <w:p w:rsidR="008F3E3D" w:rsidRDefault="008F3E3D" w:rsidP="00AE6EB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78" w:type="dxa"/>
          </w:tcPr>
          <w:p w:rsidR="008F3E3D" w:rsidRDefault="008F3E3D" w:rsidP="00AE6EB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8F3E3D" w:rsidTr="00AE6EBF">
        <w:trPr>
          <w:trHeight w:val="491"/>
        </w:trPr>
        <w:tc>
          <w:tcPr>
            <w:tcW w:w="6396" w:type="dxa"/>
          </w:tcPr>
          <w:p w:rsidR="008F3E3D" w:rsidRDefault="008F3E3D" w:rsidP="00AE6EBF">
            <w:pPr>
              <w:pStyle w:val="ConsPlusNormal"/>
              <w:spacing w:line="192"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I группы по оплате труда руководителей</w:t>
            </w:r>
          </w:p>
        </w:tc>
        <w:tc>
          <w:tcPr>
            <w:tcW w:w="3478" w:type="dxa"/>
          </w:tcPr>
          <w:p w:rsidR="008F3E3D" w:rsidRDefault="008F3E3D" w:rsidP="00AE6EBF">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24084</w:t>
            </w:r>
          </w:p>
        </w:tc>
      </w:tr>
      <w:tr w:rsidR="008F3E3D" w:rsidTr="00AE6EBF">
        <w:trPr>
          <w:trHeight w:val="459"/>
        </w:trPr>
        <w:tc>
          <w:tcPr>
            <w:tcW w:w="6396" w:type="dxa"/>
          </w:tcPr>
          <w:p w:rsidR="008F3E3D" w:rsidRDefault="008F3E3D" w:rsidP="00AE6EBF">
            <w:pPr>
              <w:pStyle w:val="ConsPlusNormal"/>
              <w:spacing w:line="192" w:lineRule="auto"/>
              <w:jc w:val="both"/>
              <w:rPr>
                <w:rFonts w:ascii="Times New Roman" w:hAnsi="Times New Roman" w:cs="Times New Roman"/>
                <w:sz w:val="24"/>
                <w:szCs w:val="24"/>
              </w:rPr>
            </w:pPr>
            <w:r>
              <w:rPr>
                <w:rFonts w:ascii="Times New Roman" w:hAnsi="Times New Roman" w:cs="Times New Roman"/>
                <w:sz w:val="24"/>
                <w:szCs w:val="24"/>
              </w:rPr>
              <w:t>Образовательные организации II и III групп по оплате труда руководителей</w:t>
            </w:r>
          </w:p>
        </w:tc>
        <w:tc>
          <w:tcPr>
            <w:tcW w:w="3478" w:type="dxa"/>
          </w:tcPr>
          <w:p w:rsidR="008F3E3D" w:rsidRDefault="008F3E3D" w:rsidP="00AE6EBF">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21899</w:t>
            </w:r>
          </w:p>
          <w:p w:rsidR="008F3E3D" w:rsidRDefault="008F3E3D" w:rsidP="00AE6EBF">
            <w:pPr>
              <w:pStyle w:val="ConsPlusNormal"/>
              <w:spacing w:line="192" w:lineRule="auto"/>
              <w:jc w:val="center"/>
              <w:rPr>
                <w:rFonts w:ascii="Times New Roman" w:hAnsi="Times New Roman" w:cs="Times New Roman"/>
                <w:sz w:val="24"/>
                <w:szCs w:val="24"/>
              </w:rPr>
            </w:pPr>
          </w:p>
        </w:tc>
      </w:tr>
      <w:tr w:rsidR="008F3E3D" w:rsidTr="00AE6EBF">
        <w:tc>
          <w:tcPr>
            <w:tcW w:w="6396" w:type="dxa"/>
          </w:tcPr>
          <w:p w:rsidR="008F3E3D" w:rsidRDefault="008F3E3D" w:rsidP="00AE6EBF">
            <w:pPr>
              <w:pStyle w:val="ConsPlusNormal"/>
              <w:spacing w:line="192"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организации IV группы по оплате труда руководителей </w:t>
            </w:r>
          </w:p>
        </w:tc>
        <w:tc>
          <w:tcPr>
            <w:tcW w:w="3478" w:type="dxa"/>
          </w:tcPr>
          <w:p w:rsidR="008F3E3D" w:rsidRDefault="008F3E3D" w:rsidP="00AE6EBF">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19908</w:t>
            </w:r>
          </w:p>
        </w:tc>
      </w:tr>
    </w:tbl>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3.2.2. Размеры должностных окладов заместителей руководителя организации и главных бухгалтеров устанавливаются на 10 - 20 процентов ниже должностного оклада руководителя организации.</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Установление должностного оклада заместителю руководителя осуществляется приказом руководителя исходя из объема и сложности функциональных обязанностей каждого заместителя, его компетенции и квалификации. </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 С учетом условий труда руководителям организаций и их заместителям устанавливаются выплаты компенсационного характера, предусмотренные положением  о компенсационных выплатах.</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Руководителям организаций и их заместителям устанавливаются выплаты стимулирующего характера, предусмотренные положением о стимулирующих выплатах</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proofErr w:type="gramStart"/>
      <w:r>
        <w:rPr>
          <w:rFonts w:ascii="Times New Roman" w:hAnsi="Times New Roman" w:cs="Times New Roman"/>
          <w:sz w:val="24"/>
          <w:szCs w:val="24"/>
        </w:rPr>
        <w:t>В соответствии со статьей 145 ТК РФ руководителям и их заместителям организаций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организации и его заместителей), (далее – предельное соотношение заработной платы).</w:t>
      </w:r>
      <w:proofErr w:type="gramEnd"/>
    </w:p>
    <w:p w:rsidR="008F3E3D" w:rsidRDefault="008F3E3D" w:rsidP="008F3E3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3.5.1. Руководителям организаций предельное соотношение заработной платы устанавливается </w:t>
      </w:r>
      <w:r>
        <w:rPr>
          <w:rFonts w:ascii="Times New Roman" w:eastAsia="Calibri" w:hAnsi="Times New Roman" w:cs="Times New Roman"/>
          <w:sz w:val="24"/>
          <w:szCs w:val="24"/>
          <w:lang w:eastAsia="en-US"/>
        </w:rPr>
        <w:t xml:space="preserve">в зависимости от среднесписочной численности работников организации </w:t>
      </w:r>
      <w:r>
        <w:rPr>
          <w:rFonts w:ascii="Times New Roman" w:hAnsi="Times New Roman" w:cs="Times New Roman"/>
          <w:sz w:val="24"/>
          <w:szCs w:val="24"/>
        </w:rPr>
        <w:t>согласно таблице № 6.</w:t>
      </w:r>
      <w:r>
        <w:rPr>
          <w:rFonts w:ascii="Times New Roman" w:hAnsi="Times New Roman" w:cs="Times New Roman"/>
          <w:sz w:val="28"/>
          <w:szCs w:val="28"/>
        </w:rPr>
        <w:t xml:space="preserve"> </w:t>
      </w:r>
    </w:p>
    <w:p w:rsidR="008F3E3D" w:rsidRDefault="008F3E3D" w:rsidP="008F3E3D">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Таблица № 6</w:t>
      </w:r>
    </w:p>
    <w:p w:rsidR="008F3E3D" w:rsidRDefault="008F3E3D" w:rsidP="008F3E3D">
      <w:pPr>
        <w:pStyle w:val="ConsPlusNormal"/>
        <w:ind w:firstLine="709"/>
        <w:contextualSpacing/>
        <w:jc w:val="both"/>
        <w:rPr>
          <w:rFonts w:ascii="Times New Roman" w:eastAsia="Calibri" w:hAnsi="Times New Roman" w:cs="Times New Roman"/>
          <w:sz w:val="24"/>
          <w:szCs w:val="24"/>
          <w:lang w:eastAsia="en-US"/>
        </w:rPr>
      </w:pPr>
    </w:p>
    <w:p w:rsidR="008F3E3D" w:rsidRDefault="008F3E3D" w:rsidP="008F3E3D">
      <w:pPr>
        <w:pStyle w:val="ConsPlusNormal"/>
        <w:contextualSpacing/>
        <w:jc w:val="center"/>
        <w:rPr>
          <w:rFonts w:ascii="Times New Roman" w:eastAsia="Calibri" w:hAnsi="Times New Roman" w:cs="Times New Roman"/>
          <w:sz w:val="24"/>
          <w:szCs w:val="24"/>
          <w:lang w:eastAsia="en-US"/>
        </w:rPr>
      </w:pPr>
      <w:r>
        <w:rPr>
          <w:rFonts w:ascii="Times New Roman" w:hAnsi="Times New Roman" w:cs="Times New Roman"/>
          <w:sz w:val="24"/>
          <w:szCs w:val="24"/>
        </w:rPr>
        <w:t>Размеры предельного соотношения заработной платы</w:t>
      </w:r>
    </w:p>
    <w:p w:rsidR="008F3E3D" w:rsidRDefault="008F3E3D" w:rsidP="008F3E3D">
      <w:pPr>
        <w:pStyle w:val="ConsPlusNormal"/>
        <w:jc w:val="center"/>
        <w:rPr>
          <w:rFonts w:ascii="Times New Roman" w:hAnsi="Times New Roman" w:cs="Times New Roman"/>
          <w:sz w:val="24"/>
          <w:szCs w:val="24"/>
        </w:rPr>
      </w:pPr>
      <w:r>
        <w:rPr>
          <w:rFonts w:ascii="Times New Roman" w:eastAsia="Calibri" w:hAnsi="Times New Roman" w:cs="Times New Roman"/>
          <w:sz w:val="24"/>
          <w:szCs w:val="24"/>
          <w:lang w:eastAsia="en-US"/>
        </w:rPr>
        <w:t xml:space="preserve">руководителя организации </w:t>
      </w:r>
    </w:p>
    <w:p w:rsidR="008F3E3D" w:rsidRDefault="008F3E3D" w:rsidP="008F3E3D">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6"/>
        <w:gridCol w:w="3399"/>
      </w:tblGrid>
      <w:tr w:rsidR="008F3E3D" w:rsidTr="00AE6EBF">
        <w:tc>
          <w:tcPr>
            <w:tcW w:w="6533" w:type="dxa"/>
          </w:tcPr>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(человек) </w:t>
            </w:r>
          </w:p>
        </w:tc>
        <w:tc>
          <w:tcPr>
            <w:tcW w:w="3341" w:type="dxa"/>
          </w:tcPr>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Размеры предельного соотношения </w:t>
            </w:r>
          </w:p>
        </w:tc>
      </w:tr>
    </w:tbl>
    <w:p w:rsidR="008F3E3D" w:rsidRDefault="008F3E3D" w:rsidP="008F3E3D">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6"/>
        <w:gridCol w:w="3399"/>
      </w:tblGrid>
      <w:tr w:rsidR="008F3E3D" w:rsidTr="00AE6EBF">
        <w:trPr>
          <w:tblHeader/>
        </w:trPr>
        <w:tc>
          <w:tcPr>
            <w:tcW w:w="6533" w:type="dxa"/>
          </w:tcPr>
          <w:p w:rsidR="008F3E3D" w:rsidRDefault="008F3E3D" w:rsidP="00AE6EB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341" w:type="dxa"/>
          </w:tcPr>
          <w:p w:rsidR="008F3E3D" w:rsidRDefault="008F3E3D" w:rsidP="00AE6EBF">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8F3E3D" w:rsidTr="00AE6EBF">
        <w:trPr>
          <w:trHeight w:val="231"/>
        </w:trPr>
        <w:tc>
          <w:tcPr>
            <w:tcW w:w="6533" w:type="dxa"/>
          </w:tcPr>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До 50</w:t>
            </w:r>
          </w:p>
        </w:tc>
        <w:tc>
          <w:tcPr>
            <w:tcW w:w="3341" w:type="dxa"/>
          </w:tcPr>
          <w:p w:rsidR="008F3E3D" w:rsidRDefault="008F3E3D" w:rsidP="00AE6EBF">
            <w:pPr>
              <w:pStyle w:val="a5"/>
              <w:suppressAutoHyphens w:val="0"/>
              <w:snapToGrid w:val="0"/>
              <w:jc w:val="center"/>
            </w:pPr>
            <w:r>
              <w:t>3,0</w:t>
            </w:r>
          </w:p>
        </w:tc>
      </w:tr>
      <w:tr w:rsidR="008F3E3D" w:rsidTr="00AE6EBF">
        <w:tc>
          <w:tcPr>
            <w:tcW w:w="6533" w:type="dxa"/>
          </w:tcPr>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От 51 до 100</w:t>
            </w:r>
          </w:p>
        </w:tc>
        <w:tc>
          <w:tcPr>
            <w:tcW w:w="3341" w:type="dxa"/>
          </w:tcPr>
          <w:p w:rsidR="008F3E3D" w:rsidRDefault="008F3E3D" w:rsidP="00AE6EBF">
            <w:pPr>
              <w:pStyle w:val="a5"/>
              <w:suppressAutoHyphens w:val="0"/>
              <w:snapToGrid w:val="0"/>
              <w:jc w:val="center"/>
            </w:pPr>
            <w:r>
              <w:t>4,0</w:t>
            </w:r>
          </w:p>
        </w:tc>
      </w:tr>
      <w:tr w:rsidR="008F3E3D" w:rsidTr="00AE6EBF">
        <w:tc>
          <w:tcPr>
            <w:tcW w:w="6533" w:type="dxa"/>
          </w:tcPr>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От 101 до 200</w:t>
            </w:r>
          </w:p>
        </w:tc>
        <w:tc>
          <w:tcPr>
            <w:tcW w:w="3341" w:type="dxa"/>
          </w:tcPr>
          <w:p w:rsidR="008F3E3D" w:rsidRDefault="008F3E3D" w:rsidP="00AE6EBF">
            <w:pPr>
              <w:pStyle w:val="a5"/>
              <w:suppressAutoHyphens w:val="0"/>
              <w:snapToGrid w:val="0"/>
              <w:jc w:val="center"/>
            </w:pPr>
            <w:r>
              <w:t>5,0</w:t>
            </w:r>
          </w:p>
        </w:tc>
      </w:tr>
      <w:tr w:rsidR="008F3E3D" w:rsidTr="00AE6EBF">
        <w:tc>
          <w:tcPr>
            <w:tcW w:w="6533" w:type="dxa"/>
          </w:tcPr>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Свыше 200</w:t>
            </w:r>
          </w:p>
        </w:tc>
        <w:tc>
          <w:tcPr>
            <w:tcW w:w="3341" w:type="dxa"/>
          </w:tcPr>
          <w:p w:rsidR="008F3E3D" w:rsidRDefault="008F3E3D" w:rsidP="00AE6EBF">
            <w:pPr>
              <w:pStyle w:val="a5"/>
              <w:suppressAutoHyphens w:val="0"/>
              <w:snapToGrid w:val="0"/>
              <w:jc w:val="center"/>
            </w:pPr>
            <w:r>
              <w:t>6,0</w:t>
            </w:r>
          </w:p>
        </w:tc>
      </w:tr>
    </w:tbl>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3.5.2. Для заместителей руководителя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организации, на 0,5.</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3.5.3. </w:t>
      </w:r>
      <w:proofErr w:type="gramStart"/>
      <w:r>
        <w:rPr>
          <w:rFonts w:ascii="Times New Roman" w:hAnsi="Times New Roman"/>
          <w:sz w:val="24"/>
          <w:szCs w:val="24"/>
        </w:rPr>
        <w:t>По решению отдела образования Администрации Каменского района руководителю организации, его заместителям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организаций, при приостановлении основной деятельности организации, в том числе в связи с капитальным ремонтом, реконструкцией), но не более 6,0 для руководителя организации и не более 5,5 для заместителей руководителя.</w:t>
      </w:r>
      <w:proofErr w:type="gramEnd"/>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3.5.4. Установленный размер предельного соотношения заработной платы является обязательным для включения в трудовой договор.</w:t>
      </w:r>
    </w:p>
    <w:p w:rsidR="008F3E3D" w:rsidRDefault="008F3E3D" w:rsidP="008F3E3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3.5.5. Ответственность за соблюдение предельного соотношения заработной платы несут руководители организаций.</w:t>
      </w:r>
    </w:p>
    <w:p w:rsidR="008F3E3D" w:rsidRDefault="008F3E3D" w:rsidP="008F3E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3.6. Объемные показатели и порядок отнесения к группе по оплате труда руководителей организаций.</w:t>
      </w:r>
    </w:p>
    <w:p w:rsidR="008F3E3D" w:rsidRDefault="008F3E3D" w:rsidP="008F3E3D">
      <w:pPr>
        <w:pStyle w:val="ConsPlusNormal"/>
        <w:ind w:firstLine="709"/>
        <w:contextualSpacing/>
        <w:jc w:val="both"/>
        <w:rPr>
          <w:rFonts w:ascii="Times New Roman" w:hAnsi="Times New Roman" w:cs="Times New Roman"/>
          <w:sz w:val="24"/>
          <w:szCs w:val="24"/>
        </w:rPr>
      </w:pPr>
      <w:bookmarkStart w:id="3" w:name="Par0"/>
      <w:bookmarkEnd w:id="3"/>
      <w:r>
        <w:rPr>
          <w:rFonts w:ascii="Times New Roman" w:hAnsi="Times New Roman" w:cs="Times New Roman"/>
          <w:sz w:val="24"/>
          <w:szCs w:val="24"/>
        </w:rPr>
        <w:t>3.6.1. Отнесение организаций к одной из групп по оплате труда руководителей производится по результатам оценки сложности руководства организацией, исходя из суммы баллов, набранной по объемным показателям, согласно таблице № 7.</w:t>
      </w:r>
    </w:p>
    <w:p w:rsidR="008F3E3D" w:rsidRDefault="008F3E3D" w:rsidP="008F3E3D">
      <w:pPr>
        <w:pStyle w:val="ConsPlusNormal"/>
        <w:contextualSpacing/>
        <w:rPr>
          <w:rFonts w:ascii="Times New Roman" w:hAnsi="Times New Roman" w:cs="Times New Roman"/>
          <w:sz w:val="24"/>
          <w:szCs w:val="24"/>
        </w:rPr>
      </w:pPr>
    </w:p>
    <w:p w:rsidR="008F3E3D" w:rsidRDefault="008F3E3D" w:rsidP="008F3E3D">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Таблица № 7</w:t>
      </w:r>
    </w:p>
    <w:p w:rsidR="008F3E3D" w:rsidRDefault="008F3E3D" w:rsidP="008F3E3D">
      <w:pPr>
        <w:autoSpaceDE w:val="0"/>
        <w:autoSpaceDN w:val="0"/>
        <w:adjustRightInd w:val="0"/>
        <w:spacing w:after="0" w:line="240" w:lineRule="auto"/>
        <w:jc w:val="center"/>
        <w:rPr>
          <w:rFonts w:ascii="Times New Roman" w:hAnsi="Times New Roman"/>
          <w:sz w:val="24"/>
          <w:szCs w:val="24"/>
        </w:rPr>
      </w:pPr>
      <w:r>
        <w:rPr>
          <w:rFonts w:ascii="Times New Roman" w:hAnsi="Times New Roman"/>
          <w:kern w:val="2"/>
          <w:sz w:val="24"/>
          <w:szCs w:val="24"/>
        </w:rPr>
        <w:t xml:space="preserve">Объемные показатели для отнесения </w:t>
      </w:r>
      <w:r>
        <w:rPr>
          <w:rFonts w:ascii="Times New Roman" w:hAnsi="Times New Roman"/>
          <w:sz w:val="24"/>
          <w:szCs w:val="24"/>
        </w:rPr>
        <w:t>организаций</w:t>
      </w:r>
      <w:r>
        <w:rPr>
          <w:rFonts w:ascii="Times New Roman" w:hAnsi="Times New Roman"/>
          <w:kern w:val="2"/>
          <w:sz w:val="24"/>
          <w:szCs w:val="24"/>
        </w:rPr>
        <w:br/>
        <w:t xml:space="preserve">к группе по оплате труда руководителей </w:t>
      </w:r>
      <w:r>
        <w:rPr>
          <w:rFonts w:ascii="Times New Roman" w:hAnsi="Times New Roman"/>
          <w:kern w:val="2"/>
          <w:sz w:val="24"/>
          <w:szCs w:val="24"/>
        </w:rPr>
        <w:br/>
      </w:r>
    </w:p>
    <w:tbl>
      <w:tblPr>
        <w:tblW w:w="5069" w:type="pct"/>
        <w:tblLayout w:type="fixed"/>
        <w:tblCellMar>
          <w:top w:w="102" w:type="dxa"/>
          <w:left w:w="62" w:type="dxa"/>
          <w:bottom w:w="102" w:type="dxa"/>
          <w:right w:w="62" w:type="dxa"/>
        </w:tblCellMar>
        <w:tblLook w:val="0000"/>
      </w:tblPr>
      <w:tblGrid>
        <w:gridCol w:w="572"/>
        <w:gridCol w:w="4827"/>
        <w:gridCol w:w="2936"/>
        <w:gridCol w:w="1849"/>
      </w:tblGrid>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8F3E3D" w:rsidRDefault="008F3E3D" w:rsidP="00AE6EBF">
            <w:pPr>
              <w:autoSpaceDE w:val="0"/>
              <w:autoSpaceDN w:val="0"/>
              <w:adjustRightInd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Условия</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баллов</w:t>
            </w:r>
          </w:p>
        </w:tc>
      </w:tr>
    </w:tbl>
    <w:p w:rsidR="008F3E3D" w:rsidRDefault="008F3E3D" w:rsidP="008F3E3D">
      <w:pPr>
        <w:autoSpaceDE w:val="0"/>
        <w:autoSpaceDN w:val="0"/>
        <w:adjustRightInd w:val="0"/>
        <w:spacing w:after="0" w:line="240" w:lineRule="auto"/>
        <w:jc w:val="both"/>
        <w:outlineLvl w:val="0"/>
        <w:rPr>
          <w:rFonts w:ascii="Times New Roman" w:hAnsi="Times New Roman"/>
          <w:sz w:val="24"/>
          <w:szCs w:val="24"/>
        </w:rPr>
      </w:pPr>
    </w:p>
    <w:tbl>
      <w:tblPr>
        <w:tblW w:w="5069" w:type="pct"/>
        <w:tblLayout w:type="fixed"/>
        <w:tblCellMar>
          <w:top w:w="102" w:type="dxa"/>
          <w:left w:w="62" w:type="dxa"/>
          <w:bottom w:w="102" w:type="dxa"/>
          <w:right w:w="62" w:type="dxa"/>
        </w:tblCellMar>
        <w:tblLook w:val="0000"/>
      </w:tblPr>
      <w:tblGrid>
        <w:gridCol w:w="572"/>
        <w:gridCol w:w="4827"/>
        <w:gridCol w:w="2936"/>
        <w:gridCol w:w="1849"/>
      </w:tblGrid>
      <w:tr w:rsidR="008F3E3D" w:rsidTr="00AE6EBF">
        <w:trPr>
          <w:tblHeader/>
        </w:trPr>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Количество обучающихся в образовательных организациях</w:t>
            </w:r>
            <w:proofErr w:type="gramEnd"/>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 каждого обучающегося </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r>
      <w:tr w:rsidR="008F3E3D" w:rsidTr="00AE6EBF">
        <w:trPr>
          <w:trHeight w:val="1637"/>
        </w:trPr>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Количество обучающихся в организациях дополнительного образования:</w:t>
            </w:r>
            <w:proofErr w:type="gramEnd"/>
          </w:p>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многопрофильных </w:t>
            </w:r>
          </w:p>
          <w:p w:rsidR="008F3E3D" w:rsidRDefault="008F3E3D" w:rsidP="00AE6EBF">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 однопрофильных: клубах (центрах, станциях, базах) юных моряков, речников, пограничников, авиаторов, космонавтов, туристов, техников, натуралистов и др.; организациях дополнительного образования спортивной направленности</w:t>
            </w:r>
            <w:proofErr w:type="gramEnd"/>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каждого обучающегося</w:t>
            </w:r>
          </w:p>
          <w:p w:rsidR="008F3E3D" w:rsidRDefault="008F3E3D" w:rsidP="00AE6EBF">
            <w:pPr>
              <w:autoSpaceDE w:val="0"/>
              <w:autoSpaceDN w:val="0"/>
              <w:adjustRightInd w:val="0"/>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8F3E3D" w:rsidTr="00AE6EBF">
        <w:trPr>
          <w:trHeight w:val="3542"/>
        </w:trPr>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работников в образовательной организации</w:t>
            </w:r>
          </w:p>
        </w:tc>
        <w:tc>
          <w:tcPr>
            <w:tcW w:w="2886" w:type="dxa"/>
            <w:tcBorders>
              <w:top w:val="single" w:sz="4" w:space="0" w:color="auto"/>
              <w:left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 каждого работника, </w:t>
            </w:r>
          </w:p>
          <w:p w:rsidR="008F3E3D" w:rsidRDefault="008F3E3D" w:rsidP="00AE6EBF">
            <w:pPr>
              <w:autoSpaceDE w:val="0"/>
              <w:autoSpaceDN w:val="0"/>
              <w:adjustRightInd w:val="0"/>
              <w:spacing w:after="0" w:line="240" w:lineRule="auto"/>
              <w:jc w:val="both"/>
              <w:rPr>
                <w:rFonts w:ascii="Times New Roman" w:hAnsi="Times New Roman"/>
                <w:sz w:val="24"/>
                <w:szCs w:val="24"/>
              </w:rPr>
            </w:pPr>
          </w:p>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дополнительно за каждого работника, имеющего:</w:t>
            </w:r>
          </w:p>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первую квалификационную категорию</w:t>
            </w:r>
          </w:p>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высшую квалификационную категорию</w:t>
            </w:r>
          </w:p>
        </w:tc>
        <w:tc>
          <w:tcPr>
            <w:tcW w:w="1818" w:type="dxa"/>
            <w:tcBorders>
              <w:top w:val="single" w:sz="4" w:space="0" w:color="auto"/>
              <w:left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8F3E3D" w:rsidRDefault="008F3E3D" w:rsidP="00AE6EBF">
            <w:pPr>
              <w:autoSpaceDE w:val="0"/>
              <w:autoSpaceDN w:val="0"/>
              <w:adjustRightInd w:val="0"/>
              <w:spacing w:after="0" w:line="240" w:lineRule="auto"/>
              <w:jc w:val="center"/>
              <w:rPr>
                <w:rFonts w:ascii="Times New Roman" w:hAnsi="Times New Roman"/>
                <w:sz w:val="24"/>
                <w:szCs w:val="24"/>
              </w:rPr>
            </w:pPr>
          </w:p>
          <w:p w:rsidR="008F3E3D" w:rsidRDefault="008F3E3D" w:rsidP="00AE6EBF">
            <w:pPr>
              <w:autoSpaceDE w:val="0"/>
              <w:autoSpaceDN w:val="0"/>
              <w:adjustRightInd w:val="0"/>
              <w:spacing w:after="0" w:line="240" w:lineRule="auto"/>
              <w:jc w:val="center"/>
              <w:rPr>
                <w:rFonts w:ascii="Times New Roman" w:hAnsi="Times New Roman"/>
                <w:sz w:val="24"/>
                <w:szCs w:val="24"/>
              </w:rPr>
            </w:pPr>
          </w:p>
        </w:tc>
      </w:tr>
      <w:tr w:rsidR="008F3E3D" w:rsidTr="00AE6EBF">
        <w:tc>
          <w:tcPr>
            <w:tcW w:w="562"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745"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Круглосуточное пребывание обучающихся (воспитанников)</w:t>
            </w:r>
          </w:p>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образовательных организациях, работающих в таком режиме</w:t>
            </w:r>
          </w:p>
        </w:tc>
        <w:tc>
          <w:tcPr>
            <w:tcW w:w="2886" w:type="dxa"/>
            <w:tcBorders>
              <w:top w:val="single" w:sz="4" w:space="0" w:color="auto"/>
              <w:left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наличии до 4 гру</w:t>
            </w:r>
            <w:proofErr w:type="gramStart"/>
            <w:r>
              <w:rPr>
                <w:rFonts w:ascii="Times New Roman" w:hAnsi="Times New Roman"/>
                <w:sz w:val="24"/>
                <w:szCs w:val="24"/>
              </w:rPr>
              <w:t>пп с кр</w:t>
            </w:r>
            <w:proofErr w:type="gramEnd"/>
            <w:r>
              <w:rPr>
                <w:rFonts w:ascii="Times New Roman" w:hAnsi="Times New Roman"/>
                <w:sz w:val="24"/>
                <w:szCs w:val="24"/>
              </w:rPr>
              <w:t>углосуточным пребыванием обучающихся</w:t>
            </w:r>
          </w:p>
        </w:tc>
        <w:tc>
          <w:tcPr>
            <w:tcW w:w="1818" w:type="dxa"/>
            <w:tcBorders>
              <w:top w:val="single" w:sz="4" w:space="0" w:color="auto"/>
              <w:left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10</w:t>
            </w:r>
          </w:p>
        </w:tc>
      </w:tr>
      <w:tr w:rsidR="008F3E3D" w:rsidTr="00AE6EBF">
        <w:tc>
          <w:tcPr>
            <w:tcW w:w="562"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4745"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2886" w:type="dxa"/>
            <w:tcBorders>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наличии 4 и более гру</w:t>
            </w:r>
            <w:proofErr w:type="gramStart"/>
            <w:r>
              <w:rPr>
                <w:rFonts w:ascii="Times New Roman" w:hAnsi="Times New Roman"/>
                <w:sz w:val="24"/>
                <w:szCs w:val="24"/>
              </w:rPr>
              <w:t>пп с кр</w:t>
            </w:r>
            <w:proofErr w:type="gramEnd"/>
            <w:r>
              <w:rPr>
                <w:rFonts w:ascii="Times New Roman" w:hAnsi="Times New Roman"/>
                <w:sz w:val="24"/>
                <w:szCs w:val="24"/>
              </w:rPr>
              <w:t>углосуточным пребыванием обучающихся</w:t>
            </w:r>
          </w:p>
        </w:tc>
        <w:tc>
          <w:tcPr>
            <w:tcW w:w="1818" w:type="dxa"/>
            <w:tcBorders>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30</w:t>
            </w:r>
          </w:p>
        </w:tc>
      </w:tr>
      <w:tr w:rsidR="008F3E3D" w:rsidTr="00AE6EBF">
        <w:tc>
          <w:tcPr>
            <w:tcW w:w="562"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745"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в образовательной организации филиалов, представительств, учебно-консультационных пунктов,  интерната, общежитий, санатория-профилактория</w:t>
            </w:r>
          </w:p>
        </w:tc>
        <w:tc>
          <w:tcPr>
            <w:tcW w:w="2886" w:type="dxa"/>
            <w:tcBorders>
              <w:top w:val="single" w:sz="4" w:space="0" w:color="auto"/>
              <w:left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 каждый филиал, структурное подразделение с количеством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(проживающих):</w:t>
            </w:r>
          </w:p>
        </w:tc>
        <w:tc>
          <w:tcPr>
            <w:tcW w:w="1818" w:type="dxa"/>
            <w:tcBorders>
              <w:top w:val="single" w:sz="4" w:space="0" w:color="auto"/>
              <w:left w:val="single" w:sz="4" w:space="0" w:color="auto"/>
              <w:right w:val="single" w:sz="4" w:space="0" w:color="auto"/>
            </w:tcBorders>
          </w:tcPr>
          <w:p w:rsidR="008F3E3D" w:rsidRDefault="008F3E3D" w:rsidP="00AE6EBF">
            <w:pPr>
              <w:autoSpaceDE w:val="0"/>
              <w:autoSpaceDN w:val="0"/>
              <w:adjustRightInd w:val="0"/>
              <w:spacing w:after="0" w:line="240" w:lineRule="auto"/>
              <w:rPr>
                <w:rFonts w:ascii="Times New Roman" w:hAnsi="Times New Roman"/>
                <w:sz w:val="24"/>
                <w:szCs w:val="24"/>
              </w:rPr>
            </w:pPr>
          </w:p>
        </w:tc>
      </w:tr>
      <w:tr w:rsidR="008F3E3D" w:rsidTr="00AE6EBF">
        <w:tc>
          <w:tcPr>
            <w:tcW w:w="562"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4745"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2886" w:type="dxa"/>
            <w:tcBorders>
              <w:left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до 100 человек</w:t>
            </w:r>
          </w:p>
        </w:tc>
        <w:tc>
          <w:tcPr>
            <w:tcW w:w="1818" w:type="dxa"/>
            <w:tcBorders>
              <w:left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20</w:t>
            </w:r>
          </w:p>
        </w:tc>
      </w:tr>
      <w:tr w:rsidR="008F3E3D" w:rsidTr="00AE6EBF">
        <w:tc>
          <w:tcPr>
            <w:tcW w:w="562"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4745"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2886" w:type="dxa"/>
            <w:tcBorders>
              <w:left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 100 до 200 человек</w:t>
            </w:r>
          </w:p>
        </w:tc>
        <w:tc>
          <w:tcPr>
            <w:tcW w:w="1818" w:type="dxa"/>
            <w:tcBorders>
              <w:left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30</w:t>
            </w:r>
          </w:p>
        </w:tc>
      </w:tr>
      <w:tr w:rsidR="008F3E3D" w:rsidTr="00AE6EBF">
        <w:tc>
          <w:tcPr>
            <w:tcW w:w="562"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4745"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2886" w:type="dxa"/>
            <w:tcBorders>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свыше 200 человек</w:t>
            </w:r>
          </w:p>
        </w:tc>
        <w:tc>
          <w:tcPr>
            <w:tcW w:w="1818" w:type="dxa"/>
            <w:tcBorders>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50</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Наличие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полным государственным обеспечением в организации</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каждого обучающегося дополнительно</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оборудованных и используемых в образовательном процессе компьютерных классов</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каждый класс</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10</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15</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собственного оборудованного здравпункта, медицинского кабинета, оздоровительно-восстановительного центра, столовой</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15</w:t>
            </w:r>
          </w:p>
        </w:tc>
      </w:tr>
      <w:tr w:rsidR="008F3E3D" w:rsidTr="00AE6EBF">
        <w:tc>
          <w:tcPr>
            <w:tcW w:w="562"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следующих основных средств:</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rPr>
                <w:rFonts w:ascii="Times New Roman" w:hAnsi="Times New Roman"/>
                <w:sz w:val="24"/>
                <w:szCs w:val="24"/>
              </w:rPr>
            </w:pPr>
          </w:p>
        </w:tc>
      </w:tr>
      <w:tr w:rsidR="008F3E3D" w:rsidTr="00AE6EBF">
        <w:tc>
          <w:tcPr>
            <w:tcW w:w="562"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автотранспортных, сельхозмашин, строительной и другой самоходной техники на балансе образовательной организации</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каждую единицу</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3, но не более 20</w:t>
            </w:r>
          </w:p>
        </w:tc>
      </w:tr>
      <w:tr w:rsidR="008F3E3D" w:rsidTr="00AE6EBF">
        <w:tc>
          <w:tcPr>
            <w:tcW w:w="562"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учебных кораблей, катеров, самолетов и другой учебной техники</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каждую единицу</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20</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загородных объектов (лагерей, баз отдыха, дач и др.)</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находящихся</w:t>
            </w:r>
            <w:proofErr w:type="gramEnd"/>
            <w:r>
              <w:rPr>
                <w:rFonts w:ascii="Times New Roman" w:hAnsi="Times New Roman" w:cs="Times New Roman"/>
                <w:sz w:val="24"/>
                <w:szCs w:val="24"/>
              </w:rPr>
              <w:t xml:space="preserve"> на балансе учреждения</w:t>
            </w:r>
          </w:p>
          <w:p w:rsidR="008F3E3D" w:rsidRDefault="008F3E3D" w:rsidP="00AE6EBF">
            <w:pPr>
              <w:pStyle w:val="ConsPlusNormal"/>
              <w:jc w:val="both"/>
              <w:rPr>
                <w:rFonts w:ascii="Times New Roman" w:hAnsi="Times New Roman" w:cs="Times New Roman"/>
                <w:sz w:val="24"/>
                <w:szCs w:val="24"/>
              </w:rPr>
            </w:pPr>
          </w:p>
          <w:p w:rsidR="008F3E3D" w:rsidRDefault="008F3E3D" w:rsidP="00AE6EBF">
            <w:pPr>
              <w:pStyle w:val="ConsPlusNormal"/>
              <w:jc w:val="both"/>
              <w:rPr>
                <w:rFonts w:ascii="Times New Roman" w:hAnsi="Times New Roman" w:cs="Times New Roman"/>
                <w:sz w:val="24"/>
                <w:szCs w:val="24"/>
              </w:rPr>
            </w:pPr>
            <w:r>
              <w:rPr>
                <w:rFonts w:ascii="Times New Roman" w:hAnsi="Times New Roman" w:cs="Times New Roman"/>
                <w:sz w:val="24"/>
                <w:szCs w:val="24"/>
              </w:rPr>
              <w:t>в других случаях</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до 30</w:t>
            </w:r>
          </w:p>
          <w:p w:rsidR="008F3E3D" w:rsidRDefault="008F3E3D" w:rsidP="00AE6EBF">
            <w:pPr>
              <w:pStyle w:val="ConsPlusNormal"/>
              <w:jc w:val="center"/>
              <w:rPr>
                <w:rFonts w:ascii="Times New Roman" w:hAnsi="Times New Roman" w:cs="Times New Roman"/>
                <w:sz w:val="24"/>
                <w:szCs w:val="24"/>
              </w:rPr>
            </w:pPr>
          </w:p>
          <w:p w:rsidR="008F3E3D" w:rsidRDefault="008F3E3D" w:rsidP="00AE6EBF">
            <w:pPr>
              <w:pStyle w:val="ConsPlusNormal"/>
              <w:jc w:val="center"/>
              <w:rPr>
                <w:rFonts w:ascii="Times New Roman" w:hAnsi="Times New Roman" w:cs="Times New Roman"/>
                <w:sz w:val="24"/>
                <w:szCs w:val="24"/>
              </w:rPr>
            </w:pPr>
          </w:p>
          <w:p w:rsidR="008F3E3D" w:rsidRDefault="008F3E3D" w:rsidP="00AE6EBF">
            <w:pPr>
              <w:pStyle w:val="ConsPlusNormal"/>
              <w:jc w:val="center"/>
              <w:rPr>
                <w:rFonts w:ascii="Times New Roman" w:hAnsi="Times New Roman" w:cs="Times New Roman"/>
                <w:sz w:val="24"/>
                <w:szCs w:val="24"/>
              </w:rPr>
            </w:pPr>
            <w:r>
              <w:rPr>
                <w:rFonts w:ascii="Times New Roman" w:hAnsi="Times New Roman" w:cs="Times New Roman"/>
                <w:sz w:val="24"/>
                <w:szCs w:val="24"/>
              </w:rPr>
              <w:t>до 15</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50</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собственных котельной, очистных и других сооружений</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каждый вид объектов</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20</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обучающихся в общеобразовательных организациях и профессиональных образовательных организациях, посещающих бесплатные секции, кружки, студии, организованные этими организациями или на их базе</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 каждого обучающегося </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Наличие в образовательных организациях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организаций (классов, групп) для обучающихся, воспитанников с ограниченными возможностями здоровья</w:t>
            </w:r>
            <w:proofErr w:type="gramEnd"/>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каждого обучающегося (воспитанника)</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8F3E3D" w:rsidTr="00AE6EBF">
        <w:tc>
          <w:tcPr>
            <w:tcW w:w="562"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474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действующих учебно-производственных мастерских</w:t>
            </w:r>
          </w:p>
        </w:tc>
        <w:tc>
          <w:tcPr>
            <w:tcW w:w="288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 каждую мастерскую от степени оснащенности оборудованием</w:t>
            </w:r>
          </w:p>
        </w:tc>
        <w:tc>
          <w:tcPr>
            <w:tcW w:w="18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 10</w:t>
            </w:r>
          </w:p>
        </w:tc>
      </w:tr>
    </w:tbl>
    <w:p w:rsidR="008F3E3D" w:rsidRDefault="008F3E3D" w:rsidP="008F3E3D">
      <w:pPr>
        <w:pStyle w:val="ConsPlusNormal"/>
        <w:jc w:val="both"/>
        <w:rPr>
          <w:rFonts w:ascii="Times New Roman" w:hAnsi="Times New Roman" w:cs="Times New Roman"/>
          <w:sz w:val="24"/>
          <w:szCs w:val="24"/>
        </w:rPr>
      </w:pP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Примечания к таблице № 7: </w:t>
      </w:r>
    </w:p>
    <w:p w:rsidR="008F3E3D" w:rsidRDefault="008F3E3D" w:rsidP="008F3E3D">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Конкретное количество баллов, предусмотренных по показателям с приставкой «до», устанавливается отделом образования Администрации Каменского района.</w:t>
      </w:r>
    </w:p>
    <w:p w:rsidR="008F3E3D" w:rsidRDefault="008F3E3D" w:rsidP="008F3E3D">
      <w:pPr>
        <w:pStyle w:val="a4"/>
        <w:numPr>
          <w:ilvl w:val="0"/>
          <w:numId w:val="1"/>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 установлении группы по оплате труда руководителей контингент обучающихся определяется:</w:t>
      </w:r>
    </w:p>
    <w:p w:rsidR="008F3E3D" w:rsidRDefault="008F3E3D" w:rsidP="008F3E3D">
      <w:pPr>
        <w:pStyle w:val="a4"/>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дошкольных образовательных организациях - по списочному составу на 1 января текущего года, предшествующего планируемому.</w:t>
      </w:r>
    </w:p>
    <w:p w:rsidR="008F3E3D" w:rsidRDefault="008F3E3D" w:rsidP="008F3E3D">
      <w:pPr>
        <w:pStyle w:val="a4"/>
        <w:autoSpaceDE w:val="0"/>
        <w:autoSpaceDN w:val="0"/>
        <w:adjustRightInd w:val="0"/>
        <w:spacing w:after="0" w:line="240" w:lineRule="auto"/>
        <w:ind w:left="0" w:firstLine="709"/>
        <w:jc w:val="both"/>
        <w:rPr>
          <w:rFonts w:ascii="Times New Roman" w:hAnsi="Times New Roman"/>
          <w:sz w:val="24"/>
          <w:szCs w:val="24"/>
        </w:rPr>
      </w:pP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3.6.2. Группа по оплате труда руководителей определяется ежегодно отделом образования Администрации Каменского района в устанавливаемом ими порядке на основании </w:t>
      </w:r>
      <w:r>
        <w:rPr>
          <w:rFonts w:ascii="Times New Roman" w:hAnsi="Times New Roman"/>
          <w:sz w:val="24"/>
          <w:szCs w:val="24"/>
        </w:rPr>
        <w:lastRenderedPageBreak/>
        <w:t>соответствующих документов, подтверждающих наличие указанных объемов работы организаций.</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3.6.3. При наличии других показателей, не предусмотренных в </w:t>
      </w:r>
      <w:hyperlink w:anchor="Par0" w:history="1">
        <w:r>
          <w:rPr>
            <w:rFonts w:ascii="Times New Roman" w:hAnsi="Times New Roman"/>
            <w:sz w:val="24"/>
            <w:szCs w:val="24"/>
          </w:rPr>
          <w:t xml:space="preserve">пункте 3.6.1. </w:t>
        </w:r>
      </w:hyperlink>
      <w:r>
        <w:rPr>
          <w:rFonts w:ascii="Times New Roman" w:hAnsi="Times New Roman"/>
          <w:sz w:val="24"/>
          <w:szCs w:val="24"/>
        </w:rPr>
        <w:t>настоящего Положения, но значительно увеличивающих объем и сложность управления организацией, суммарное количество баллов может быть увеличено отделом образования Администрации Каменского района, - за каждый дополнительный показатель до 20 баллов.</w:t>
      </w:r>
    </w:p>
    <w:p w:rsidR="008F3E3D" w:rsidRDefault="008F3E3D" w:rsidP="008F3E3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3.6.4.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8.</w:t>
      </w:r>
    </w:p>
    <w:p w:rsidR="008F3E3D" w:rsidRDefault="008F3E3D" w:rsidP="008F3E3D">
      <w:pPr>
        <w:pStyle w:val="ConsPlusNormal"/>
        <w:ind w:firstLine="709"/>
        <w:contextualSpacing/>
        <w:jc w:val="both"/>
        <w:rPr>
          <w:rFonts w:ascii="Times New Roman" w:hAnsi="Times New Roman" w:cs="Times New Roman"/>
          <w:sz w:val="28"/>
          <w:szCs w:val="28"/>
        </w:rPr>
      </w:pPr>
    </w:p>
    <w:p w:rsidR="008F3E3D" w:rsidRDefault="008F3E3D" w:rsidP="008F3E3D">
      <w:pPr>
        <w:pStyle w:val="ConsPlusNormal"/>
        <w:contextualSpacing/>
        <w:jc w:val="right"/>
        <w:rPr>
          <w:rFonts w:ascii="Times New Roman" w:hAnsi="Times New Roman" w:cs="Times New Roman"/>
          <w:sz w:val="24"/>
          <w:szCs w:val="24"/>
        </w:rPr>
      </w:pPr>
      <w:r>
        <w:rPr>
          <w:rFonts w:ascii="Times New Roman" w:hAnsi="Times New Roman" w:cs="Times New Roman"/>
          <w:sz w:val="24"/>
          <w:szCs w:val="24"/>
        </w:rPr>
        <w:t>Таблица № 8</w:t>
      </w:r>
    </w:p>
    <w:p w:rsidR="008F3E3D" w:rsidRDefault="008F3E3D" w:rsidP="008F3E3D">
      <w:pPr>
        <w:widowControl w:val="0"/>
        <w:spacing w:after="0" w:line="240" w:lineRule="auto"/>
        <w:ind w:right="20"/>
        <w:jc w:val="center"/>
        <w:rPr>
          <w:rFonts w:ascii="Times New Roman" w:hAnsi="Times New Roman"/>
          <w:color w:val="000000"/>
          <w:spacing w:val="8"/>
          <w:sz w:val="24"/>
          <w:szCs w:val="24"/>
          <w:lang w:eastAsia="ru-RU"/>
        </w:rPr>
      </w:pPr>
      <w:r>
        <w:rPr>
          <w:rFonts w:ascii="Times New Roman" w:hAnsi="Times New Roman"/>
          <w:color w:val="000000"/>
          <w:spacing w:val="8"/>
          <w:sz w:val="24"/>
          <w:szCs w:val="24"/>
          <w:lang w:eastAsia="ru-RU"/>
        </w:rPr>
        <w:t xml:space="preserve">Порядок отнесения организаций к группе по оплате труда </w:t>
      </w:r>
    </w:p>
    <w:p w:rsidR="008F3E3D" w:rsidRDefault="008F3E3D" w:rsidP="008F3E3D">
      <w:pPr>
        <w:widowControl w:val="0"/>
        <w:spacing w:after="0" w:line="240" w:lineRule="auto"/>
        <w:ind w:right="20"/>
        <w:jc w:val="center"/>
        <w:rPr>
          <w:rFonts w:ascii="Times New Roman" w:hAnsi="Times New Roman"/>
          <w:color w:val="000000"/>
          <w:spacing w:val="8"/>
          <w:sz w:val="24"/>
          <w:szCs w:val="24"/>
          <w:lang w:eastAsia="ru-RU"/>
        </w:rPr>
      </w:pPr>
      <w:r>
        <w:rPr>
          <w:rFonts w:ascii="Times New Roman" w:hAnsi="Times New Roman"/>
          <w:color w:val="000000"/>
          <w:spacing w:val="8"/>
          <w:sz w:val="24"/>
          <w:szCs w:val="24"/>
          <w:lang w:eastAsia="ru-RU"/>
        </w:rPr>
        <w:t>руководителей в зависимости от суммы баллов</w:t>
      </w:r>
    </w:p>
    <w:tbl>
      <w:tblPr>
        <w:tblOverlap w:val="never"/>
        <w:tblW w:w="0" w:type="auto"/>
        <w:tblLayout w:type="fixed"/>
        <w:tblCellMar>
          <w:left w:w="10" w:type="dxa"/>
          <w:right w:w="10" w:type="dxa"/>
        </w:tblCellMar>
        <w:tblLook w:val="0000"/>
      </w:tblPr>
      <w:tblGrid>
        <w:gridCol w:w="570"/>
        <w:gridCol w:w="5270"/>
        <w:gridCol w:w="1170"/>
        <w:gridCol w:w="1005"/>
        <w:gridCol w:w="995"/>
        <w:gridCol w:w="1010"/>
      </w:tblGrid>
      <w:tr w:rsidR="008F3E3D" w:rsidTr="00AE6EBF">
        <w:trPr>
          <w:trHeight w:hRule="exact" w:val="1082"/>
        </w:trPr>
        <w:tc>
          <w:tcPr>
            <w:tcW w:w="570" w:type="dxa"/>
            <w:vMerge w:val="restart"/>
            <w:tcBorders>
              <w:top w:val="single" w:sz="4" w:space="0" w:color="auto"/>
              <w:left w:val="single" w:sz="4" w:space="0" w:color="auto"/>
            </w:tcBorders>
            <w:shd w:val="clear" w:color="auto" w:fill="FFFFFF"/>
          </w:tcPr>
          <w:p w:rsidR="008F3E3D" w:rsidRDefault="008F3E3D" w:rsidP="00AE6EBF">
            <w:pPr>
              <w:widowControl w:val="0"/>
              <w:spacing w:after="60" w:line="240" w:lineRule="auto"/>
              <w:ind w:left="2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w:t>
            </w:r>
          </w:p>
          <w:p w:rsidR="008F3E3D" w:rsidRDefault="008F3E3D" w:rsidP="00AE6EBF">
            <w:pPr>
              <w:widowControl w:val="0"/>
              <w:spacing w:before="60" w:after="0" w:line="240" w:lineRule="auto"/>
              <w:ind w:left="200"/>
              <w:rPr>
                <w:rFonts w:ascii="Times New Roman" w:hAnsi="Times New Roman"/>
                <w:color w:val="000000"/>
                <w:spacing w:val="8"/>
                <w:sz w:val="24"/>
                <w:szCs w:val="24"/>
                <w:lang w:eastAsia="ru-RU"/>
              </w:rPr>
            </w:pPr>
            <w:proofErr w:type="spellStart"/>
            <w:proofErr w:type="gramStart"/>
            <w:r>
              <w:rPr>
                <w:rFonts w:ascii="Times New Roman" w:hAnsi="Times New Roman"/>
                <w:color w:val="000000"/>
                <w:spacing w:val="8"/>
                <w:sz w:val="24"/>
                <w:szCs w:val="24"/>
                <w:shd w:val="clear" w:color="auto" w:fill="FFFFFF"/>
                <w:lang w:eastAsia="ru-RU"/>
              </w:rPr>
              <w:t>п</w:t>
            </w:r>
            <w:proofErr w:type="spellEnd"/>
            <w:proofErr w:type="gramEnd"/>
            <w:r>
              <w:rPr>
                <w:rFonts w:ascii="Times New Roman" w:hAnsi="Times New Roman"/>
                <w:color w:val="000000"/>
                <w:spacing w:val="8"/>
                <w:sz w:val="24"/>
                <w:szCs w:val="24"/>
                <w:shd w:val="clear" w:color="auto" w:fill="FFFFFF"/>
                <w:lang w:eastAsia="ru-RU"/>
              </w:rPr>
              <w:t>/</w:t>
            </w:r>
            <w:proofErr w:type="spellStart"/>
            <w:r>
              <w:rPr>
                <w:rFonts w:ascii="Times New Roman" w:hAnsi="Times New Roman"/>
                <w:color w:val="000000"/>
                <w:spacing w:val="8"/>
                <w:sz w:val="24"/>
                <w:szCs w:val="24"/>
                <w:shd w:val="clear" w:color="auto" w:fill="FFFFFF"/>
                <w:lang w:eastAsia="ru-RU"/>
              </w:rPr>
              <w:t>п</w:t>
            </w:r>
            <w:proofErr w:type="spellEnd"/>
          </w:p>
        </w:tc>
        <w:tc>
          <w:tcPr>
            <w:tcW w:w="5270" w:type="dxa"/>
            <w:vMerge w:val="restart"/>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Тип учреждения</w:t>
            </w:r>
          </w:p>
        </w:tc>
        <w:tc>
          <w:tcPr>
            <w:tcW w:w="4180" w:type="dxa"/>
            <w:gridSpan w:val="4"/>
            <w:tcBorders>
              <w:top w:val="single" w:sz="4" w:space="0" w:color="auto"/>
              <w:left w:val="single" w:sz="4" w:space="0" w:color="auto"/>
              <w:righ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Группа по оплате труда руководителей, к которой относится учреждение, в зависимости от суммы баллов</w:t>
            </w:r>
          </w:p>
        </w:tc>
      </w:tr>
      <w:tr w:rsidR="008F3E3D" w:rsidTr="00AE6EBF">
        <w:trPr>
          <w:trHeight w:hRule="exact" w:val="275"/>
        </w:trPr>
        <w:tc>
          <w:tcPr>
            <w:tcW w:w="570" w:type="dxa"/>
            <w:vMerge/>
            <w:tcBorders>
              <w:left w:val="single" w:sz="4" w:space="0" w:color="auto"/>
            </w:tcBorders>
            <w:shd w:val="clear" w:color="auto" w:fill="FFFFFF"/>
          </w:tcPr>
          <w:p w:rsidR="008F3E3D" w:rsidRDefault="008F3E3D" w:rsidP="00AE6EBF">
            <w:pPr>
              <w:widowControl w:val="0"/>
              <w:suppressAutoHyphens/>
              <w:spacing w:after="0" w:line="240" w:lineRule="auto"/>
              <w:rPr>
                <w:rFonts w:ascii="Times New Roman" w:eastAsia="Lucida Sans Unicode" w:hAnsi="Times New Roman"/>
                <w:sz w:val="24"/>
                <w:szCs w:val="24"/>
              </w:rPr>
            </w:pPr>
          </w:p>
        </w:tc>
        <w:tc>
          <w:tcPr>
            <w:tcW w:w="5270" w:type="dxa"/>
            <w:vMerge/>
            <w:tcBorders>
              <w:left w:val="single" w:sz="4" w:space="0" w:color="auto"/>
            </w:tcBorders>
            <w:shd w:val="clear" w:color="auto" w:fill="FFFFFF"/>
          </w:tcPr>
          <w:p w:rsidR="008F3E3D" w:rsidRDefault="008F3E3D" w:rsidP="00AE6EBF">
            <w:pPr>
              <w:widowControl w:val="0"/>
              <w:suppressAutoHyphens/>
              <w:spacing w:after="0" w:line="240" w:lineRule="auto"/>
              <w:rPr>
                <w:rFonts w:ascii="Times New Roman" w:eastAsia="Lucida Sans Unicode" w:hAnsi="Times New Roman"/>
                <w:sz w:val="24"/>
                <w:szCs w:val="24"/>
              </w:rPr>
            </w:pPr>
          </w:p>
        </w:tc>
        <w:tc>
          <w:tcPr>
            <w:tcW w:w="1170"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I</w:t>
            </w:r>
          </w:p>
        </w:tc>
        <w:tc>
          <w:tcPr>
            <w:tcW w:w="1005"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II</w:t>
            </w:r>
          </w:p>
        </w:tc>
        <w:tc>
          <w:tcPr>
            <w:tcW w:w="995"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III</w:t>
            </w:r>
          </w:p>
        </w:tc>
        <w:tc>
          <w:tcPr>
            <w:tcW w:w="1010" w:type="dxa"/>
            <w:tcBorders>
              <w:top w:val="single" w:sz="4" w:space="0" w:color="auto"/>
              <w:left w:val="single" w:sz="4" w:space="0" w:color="auto"/>
              <w:righ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IV</w:t>
            </w:r>
          </w:p>
        </w:tc>
      </w:tr>
      <w:tr w:rsidR="008F3E3D" w:rsidTr="00AE6EBF">
        <w:trPr>
          <w:trHeight w:hRule="exact" w:val="422"/>
        </w:trPr>
        <w:tc>
          <w:tcPr>
            <w:tcW w:w="570" w:type="dxa"/>
            <w:tcBorders>
              <w:top w:val="single" w:sz="4" w:space="0" w:color="auto"/>
              <w:left w:val="single" w:sz="4" w:space="0" w:color="auto"/>
            </w:tcBorders>
            <w:shd w:val="clear" w:color="auto" w:fill="FFFFFF"/>
          </w:tcPr>
          <w:p w:rsidR="008F3E3D" w:rsidRDefault="008F3E3D" w:rsidP="00AE6EBF">
            <w:pPr>
              <w:widowControl w:val="0"/>
              <w:spacing w:after="0" w:line="240" w:lineRule="auto"/>
              <w:ind w:left="2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1</w:t>
            </w:r>
          </w:p>
        </w:tc>
        <w:tc>
          <w:tcPr>
            <w:tcW w:w="5270"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2</w:t>
            </w:r>
          </w:p>
        </w:tc>
        <w:tc>
          <w:tcPr>
            <w:tcW w:w="1170"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3</w:t>
            </w:r>
          </w:p>
        </w:tc>
        <w:tc>
          <w:tcPr>
            <w:tcW w:w="1005"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4</w:t>
            </w:r>
          </w:p>
        </w:tc>
        <w:tc>
          <w:tcPr>
            <w:tcW w:w="995" w:type="dxa"/>
            <w:tcBorders>
              <w:top w:val="single" w:sz="4" w:space="0" w:color="auto"/>
              <w:lef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5</w:t>
            </w:r>
          </w:p>
        </w:tc>
        <w:tc>
          <w:tcPr>
            <w:tcW w:w="1010" w:type="dxa"/>
            <w:tcBorders>
              <w:top w:val="single" w:sz="4" w:space="0" w:color="auto"/>
              <w:left w:val="single" w:sz="4" w:space="0" w:color="auto"/>
              <w:righ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6</w:t>
            </w:r>
          </w:p>
        </w:tc>
      </w:tr>
      <w:tr w:rsidR="008F3E3D" w:rsidTr="00AE6EBF">
        <w:trPr>
          <w:trHeight w:hRule="exact" w:val="875"/>
        </w:trPr>
        <w:tc>
          <w:tcPr>
            <w:tcW w:w="57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ind w:left="20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1.</w:t>
            </w:r>
          </w:p>
        </w:tc>
        <w:tc>
          <w:tcPr>
            <w:tcW w:w="527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ind w:left="60"/>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Общеобразовательные организации, дошкольные образовательные организации</w:t>
            </w:r>
          </w:p>
        </w:tc>
        <w:tc>
          <w:tcPr>
            <w:tcW w:w="1170"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6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свыше</w:t>
            </w:r>
          </w:p>
          <w:p w:rsidR="008F3E3D" w:rsidRDefault="008F3E3D" w:rsidP="00AE6EBF">
            <w:pPr>
              <w:widowControl w:val="0"/>
              <w:spacing w:before="60"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350</w:t>
            </w:r>
          </w:p>
        </w:tc>
        <w:tc>
          <w:tcPr>
            <w:tcW w:w="1005"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до 350</w:t>
            </w:r>
          </w:p>
        </w:tc>
        <w:tc>
          <w:tcPr>
            <w:tcW w:w="995" w:type="dxa"/>
            <w:tcBorders>
              <w:top w:val="single" w:sz="4" w:space="0" w:color="auto"/>
              <w:left w:val="single" w:sz="4" w:space="0" w:color="auto"/>
              <w:bottom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до 250</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8F3E3D" w:rsidRDefault="008F3E3D" w:rsidP="00AE6EBF">
            <w:pPr>
              <w:widowControl w:val="0"/>
              <w:spacing w:after="0" w:line="240" w:lineRule="auto"/>
              <w:jc w:val="center"/>
              <w:rPr>
                <w:rFonts w:ascii="Times New Roman" w:hAnsi="Times New Roman"/>
                <w:color w:val="000000"/>
                <w:spacing w:val="8"/>
                <w:sz w:val="24"/>
                <w:szCs w:val="24"/>
                <w:lang w:eastAsia="ru-RU"/>
              </w:rPr>
            </w:pPr>
            <w:r>
              <w:rPr>
                <w:rFonts w:ascii="Times New Roman" w:hAnsi="Times New Roman"/>
                <w:color w:val="000000"/>
                <w:spacing w:val="8"/>
                <w:sz w:val="24"/>
                <w:szCs w:val="24"/>
                <w:shd w:val="clear" w:color="auto" w:fill="FFFFFF"/>
                <w:lang w:eastAsia="ru-RU"/>
              </w:rPr>
              <w:t>до 150</w:t>
            </w:r>
          </w:p>
        </w:tc>
      </w:tr>
    </w:tbl>
    <w:p w:rsidR="008F3E3D" w:rsidRDefault="008F3E3D" w:rsidP="008F3E3D">
      <w:pPr>
        <w:autoSpaceDE w:val="0"/>
        <w:autoSpaceDN w:val="0"/>
        <w:adjustRightInd w:val="0"/>
        <w:spacing w:after="0" w:line="240" w:lineRule="auto"/>
        <w:jc w:val="both"/>
        <w:rPr>
          <w:rFonts w:ascii="Times New Roman" w:hAnsi="Times New Roman"/>
          <w:sz w:val="24"/>
          <w:szCs w:val="24"/>
        </w:rPr>
      </w:pP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3.7.5. Отдел образования Администрации Каменского района, в порядке исключения может относить отдельные организации,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Pr>
          <w:rFonts w:ascii="Times New Roman" w:hAnsi="Times New Roman"/>
          <w:sz w:val="24"/>
          <w:szCs w:val="24"/>
          <w:lang w:val="en-US"/>
        </w:rPr>
        <w:t>I</w:t>
      </w:r>
      <w:r>
        <w:rPr>
          <w:rFonts w:ascii="Times New Roman" w:hAnsi="Times New Roman"/>
          <w:sz w:val="24"/>
          <w:szCs w:val="24"/>
        </w:rPr>
        <w:t xml:space="preserve"> группы по оплате труда руководителей.</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3.7.6. За руководителями организаций,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8F3E3D" w:rsidRPr="008F3E3D" w:rsidRDefault="008F3E3D" w:rsidP="008F3E3D">
      <w:pPr>
        <w:autoSpaceDE w:val="0"/>
        <w:autoSpaceDN w:val="0"/>
        <w:adjustRightInd w:val="0"/>
        <w:spacing w:after="0" w:line="240" w:lineRule="auto"/>
        <w:ind w:firstLine="709"/>
        <w:contextualSpacing/>
        <w:jc w:val="both"/>
        <w:rPr>
          <w:rFonts w:ascii="Times New Roman" w:hAnsi="Times New Roman"/>
          <w:kern w:val="2"/>
          <w:sz w:val="24"/>
          <w:szCs w:val="24"/>
        </w:rPr>
      </w:pPr>
    </w:p>
    <w:p w:rsidR="008F3E3D" w:rsidRDefault="008F3E3D" w:rsidP="008F3E3D">
      <w:pPr>
        <w:autoSpaceDE w:val="0"/>
        <w:autoSpaceDN w:val="0"/>
        <w:adjustRightInd w:val="0"/>
        <w:spacing w:after="0" w:line="240" w:lineRule="auto"/>
        <w:ind w:firstLine="709"/>
        <w:contextualSpacing/>
        <w:jc w:val="center"/>
        <w:rPr>
          <w:rFonts w:ascii="Times New Roman" w:hAnsi="Times New Roman"/>
          <w:sz w:val="24"/>
          <w:szCs w:val="24"/>
        </w:rPr>
      </w:pPr>
      <w:r>
        <w:rPr>
          <w:rFonts w:ascii="Times New Roman" w:hAnsi="Times New Roman"/>
          <w:kern w:val="2"/>
          <w:sz w:val="24"/>
          <w:szCs w:val="24"/>
        </w:rPr>
        <w:t xml:space="preserve">4. </w:t>
      </w:r>
      <w:r>
        <w:rPr>
          <w:rFonts w:ascii="Times New Roman" w:hAnsi="Times New Roman"/>
          <w:sz w:val="24"/>
          <w:szCs w:val="24"/>
        </w:rPr>
        <w:t>Особенности условий оплаты труда педагогических работников.</w:t>
      </w:r>
    </w:p>
    <w:p w:rsidR="008F3E3D" w:rsidRDefault="008F3E3D" w:rsidP="008F3E3D">
      <w:pPr>
        <w:autoSpaceDE w:val="0"/>
        <w:autoSpaceDN w:val="0"/>
        <w:adjustRightInd w:val="0"/>
        <w:spacing w:after="0" w:line="240" w:lineRule="auto"/>
        <w:contextualSpacing/>
        <w:jc w:val="center"/>
        <w:rPr>
          <w:rFonts w:ascii="Times New Roman" w:hAnsi="Times New Roman"/>
          <w:sz w:val="24"/>
          <w:szCs w:val="24"/>
        </w:rPr>
      </w:pPr>
    </w:p>
    <w:p w:rsidR="008F3E3D" w:rsidRDefault="008F3E3D" w:rsidP="008F3E3D">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4.1. </w:t>
      </w:r>
      <w:proofErr w:type="gramStart"/>
      <w:r>
        <w:rPr>
          <w:rFonts w:ascii="Times New Roman" w:hAnsi="Times New Roman"/>
          <w:sz w:val="24"/>
          <w:szCs w:val="24"/>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10" w:history="1">
        <w:r>
          <w:rPr>
            <w:rFonts w:ascii="Times New Roman" w:hAnsi="Times New Roman"/>
            <w:sz w:val="24"/>
            <w:szCs w:val="24"/>
          </w:rPr>
          <w:t>приказа</w:t>
        </w:r>
      </w:hyperlink>
      <w:r>
        <w:rPr>
          <w:rFonts w:ascii="Times New Roman" w:hAnsi="Times New Roman"/>
          <w:sz w:val="24"/>
          <w:szCs w:val="24"/>
        </w:rPr>
        <w:t xml:space="preserve">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roofErr w:type="gramEnd"/>
    </w:p>
    <w:p w:rsidR="008F3E3D" w:rsidRPr="007A4AD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7A4ADD">
        <w:rPr>
          <w:rFonts w:ascii="Times New Roman" w:hAnsi="Times New Roman"/>
          <w:sz w:val="24"/>
          <w:szCs w:val="24"/>
        </w:rPr>
        <w:t>2</w:t>
      </w:r>
      <w:r>
        <w:rPr>
          <w:rFonts w:ascii="Times New Roman" w:hAnsi="Times New Roman"/>
          <w:sz w:val="24"/>
          <w:szCs w:val="24"/>
        </w:rPr>
        <w:t xml:space="preserve">.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 1601.</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Изменение (увеличение или снижение) установленной учебной нагрузки осуществляется организациями в случаях и порядке, установленными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 1601.</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установленным объемом педагогической работы или учебной (преподавательской) работы;</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размером ставки заработной платы, применяемым для исчисления заработной платы в </w:t>
      </w:r>
      <w:r>
        <w:rPr>
          <w:rFonts w:ascii="Times New Roman" w:hAnsi="Times New Roman" w:cs="Times New Roman"/>
          <w:sz w:val="24"/>
          <w:szCs w:val="24"/>
        </w:rPr>
        <w:lastRenderedPageBreak/>
        <w:t xml:space="preserve">зависимости от установленного объема педагогической работы или учебной (преподавательской) работы; </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размером заработной платы, исчисленным с учетом установленного объема педагогической работы или учебной (преподавательской) работы.</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eastAsia="Calibri" w:hAnsi="Times New Roman" w:cs="Times New Roman"/>
          <w:sz w:val="24"/>
          <w:szCs w:val="24"/>
          <w:lang w:eastAsia="en-US"/>
        </w:rPr>
        <w:t xml:space="preserve">.4. </w:t>
      </w:r>
      <w:proofErr w:type="gramStart"/>
      <w:r>
        <w:rPr>
          <w:rFonts w:ascii="Times New Roman" w:eastAsia="Calibri" w:hAnsi="Times New Roman" w:cs="Times New Roman"/>
          <w:sz w:val="24"/>
          <w:szCs w:val="24"/>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Pr>
          <w:rFonts w:ascii="Times New Roman" w:hAnsi="Times New Roman" w:cs="Times New Roman"/>
          <w:sz w:val="24"/>
          <w:szCs w:val="24"/>
        </w:rPr>
        <w:t xml:space="preserve">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8F3E3D" w:rsidRDefault="008F3E3D" w:rsidP="008F3E3D">
      <w:pPr>
        <w:pStyle w:val="ConsPlusNorma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4</w:t>
      </w:r>
      <w:r>
        <w:rPr>
          <w:rFonts w:ascii="Times New Roman" w:eastAsia="Calibri" w:hAnsi="Times New Roman" w:cs="Times New Roman"/>
          <w:sz w:val="24"/>
          <w:szCs w:val="24"/>
          <w:lang w:eastAsia="en-US"/>
        </w:rPr>
        <w:t>.5.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4.6. В тех случаях, когда переработка рабочего времени воспитателями, помощниками воспитателей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w:t>
      </w:r>
      <w:hyperlink r:id="rId11" w:history="1">
        <w:r>
          <w:rPr>
            <w:rFonts w:ascii="Times New Roman" w:hAnsi="Times New Roman" w:cs="Times New Roman"/>
            <w:sz w:val="24"/>
            <w:szCs w:val="24"/>
          </w:rPr>
          <w:t>статьей 152</w:t>
        </w:r>
      </w:hyperlink>
      <w:r>
        <w:rPr>
          <w:rFonts w:ascii="Times New Roman" w:hAnsi="Times New Roman" w:cs="Times New Roman"/>
          <w:sz w:val="24"/>
          <w:szCs w:val="24"/>
        </w:rPr>
        <w:t xml:space="preserve"> ТК РФ.</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4.7. </w:t>
      </w:r>
      <w:proofErr w:type="gramStart"/>
      <w:r>
        <w:rPr>
          <w:rFonts w:ascii="Times New Roman" w:hAnsi="Times New Roman"/>
          <w:sz w:val="24"/>
          <w:szCs w:val="24"/>
        </w:rPr>
        <w:t>Предоставление учебной (преподавательской) работы лицам, выполняющим ее помимо основной работы в том же образовательном учреждении (включая руководителей организаций и их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данная образовательная организация является местом основной работы, обеспечены учебной нагрузкой по своей специальности в объеме</w:t>
      </w:r>
      <w:proofErr w:type="gramEnd"/>
      <w:r>
        <w:rPr>
          <w:rFonts w:ascii="Times New Roman" w:hAnsi="Times New Roman"/>
          <w:sz w:val="24"/>
          <w:szCs w:val="24"/>
        </w:rPr>
        <w:t xml:space="preserve"> не менее чем на 1 ставку заработной платы.</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sidRPr="007A4ADD">
        <w:rPr>
          <w:rFonts w:ascii="Times New Roman" w:hAnsi="Times New Roman"/>
          <w:sz w:val="24"/>
          <w:szCs w:val="24"/>
        </w:rPr>
        <w:t>4</w:t>
      </w:r>
      <w:r>
        <w:rPr>
          <w:rFonts w:ascii="Times New Roman" w:hAnsi="Times New Roman"/>
          <w:sz w:val="24"/>
          <w:szCs w:val="24"/>
        </w:rPr>
        <w:t>.8. 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4.8.1. </w:t>
      </w:r>
      <w:proofErr w:type="gramStart"/>
      <w:r>
        <w:rPr>
          <w:rFonts w:ascii="Times New Roman" w:hAnsi="Times New Roman"/>
          <w:sz w:val="24"/>
          <w:szCs w:val="24"/>
        </w:rPr>
        <w:t xml:space="preserve">Месячная заработная плата без учета 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 2.7 приложения №1 к приказу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№1601, определяется путем умножения ставки заработной платы по соответствующей педагогической должности на установленный объем педагогической работы в неделю и деления полученного произведения на норму часов педагогической работы</w:t>
      </w:r>
      <w:proofErr w:type="gramEnd"/>
      <w:r>
        <w:rPr>
          <w:rFonts w:ascii="Times New Roman" w:hAnsi="Times New Roman"/>
          <w:sz w:val="24"/>
          <w:szCs w:val="24"/>
        </w:rPr>
        <w:t xml:space="preserve"> в неделю.</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4.8.2. Месячная заработная плата, определенная в соответствии с пунктом 4.8.1 настоящего пункта, а также выплаты компенсационного и стимулирующего характера, включаются в заработную плату педагогическим работникам при тарификации.</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Порядок проведения тарификации работников организации утверждается отделом.</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Порядок и условия почасовой оплаты труда педагогических работников:</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 Порядок и условия почасовой оплаты труда педагогических работников.</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4.9.1. Почасовая оплата труда педагогических работников образовательных организаций применяется при оплате </w:t>
      </w:r>
      <w:proofErr w:type="gramStart"/>
      <w:r>
        <w:rPr>
          <w:rFonts w:ascii="Times New Roman" w:hAnsi="Times New Roman"/>
          <w:sz w:val="24"/>
          <w:szCs w:val="24"/>
        </w:rPr>
        <w:t>за</w:t>
      </w:r>
      <w:proofErr w:type="gramEnd"/>
      <w:r>
        <w:rPr>
          <w:rFonts w:ascii="Times New Roman" w:hAnsi="Times New Roman"/>
          <w:sz w:val="24"/>
          <w:szCs w:val="24"/>
        </w:rPr>
        <w:t>:</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2 месяцев;  </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педагогическую работу (часы преподавательской работы) специалистов иных организаций, привлекаемых для педагогической работы в данной организации, в объеме до 300 часов в год сверх учебной нагрузки, выполняемой по совместительству на основе тарификации;</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4.9.3.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Сумма заработной платы в месяц педагогического работника для определения часовой ставки исчисляется исходя </w:t>
      </w:r>
      <w:proofErr w:type="gramStart"/>
      <w:r>
        <w:rPr>
          <w:rFonts w:ascii="Times New Roman" w:hAnsi="Times New Roman"/>
          <w:sz w:val="24"/>
          <w:szCs w:val="24"/>
        </w:rPr>
        <w:t>из</w:t>
      </w:r>
      <w:proofErr w:type="gramEnd"/>
      <w:r>
        <w:rPr>
          <w:rFonts w:ascii="Times New Roman" w:hAnsi="Times New Roman"/>
          <w:sz w:val="24"/>
          <w:szCs w:val="24"/>
        </w:rPr>
        <w:t>:</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ставки заработной платы, </w:t>
      </w:r>
    </w:p>
    <w:p w:rsidR="008F3E3D" w:rsidRDefault="008F3E3D" w:rsidP="008F3E3D">
      <w:pPr>
        <w:pStyle w:val="ConsPlusNormal"/>
        <w:ind w:firstLine="709"/>
        <w:jc w:val="both"/>
        <w:rPr>
          <w:rFonts w:ascii="Times New Roman" w:hAnsi="Times New Roman" w:cs="Times New Roman"/>
          <w:strike/>
          <w:sz w:val="24"/>
          <w:szCs w:val="24"/>
        </w:rPr>
      </w:pPr>
      <w:r>
        <w:rPr>
          <w:rFonts w:ascii="Times New Roman" w:hAnsi="Times New Roman" w:cs="Times New Roman"/>
          <w:sz w:val="24"/>
          <w:szCs w:val="24"/>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8F3E3D" w:rsidRDefault="008F3E3D" w:rsidP="008F3E3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выплат стимулирующего характера: надбавки за выслугу лет, за квалификацию, за специфику работы, за наличие ученой степени, за наличие почетного звания, ведомственного почетного звания (нагрудного знака). </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Среднемесячное количество рабочих часов определяется:</w:t>
      </w:r>
    </w:p>
    <w:p w:rsidR="008F3E3D" w:rsidRDefault="008F3E3D" w:rsidP="008F3E3D">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4.1.10. </w:t>
      </w:r>
      <w:proofErr w:type="gramStart"/>
      <w:r>
        <w:rPr>
          <w:rFonts w:ascii="Times New Roman" w:hAnsi="Times New Roman"/>
          <w:sz w:val="24"/>
          <w:szCs w:val="24"/>
        </w:rPr>
        <w:t>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roofErr w:type="gramEnd"/>
    </w:p>
    <w:p w:rsidR="008F3E3D" w:rsidRDefault="008F3E3D" w:rsidP="008F3E3D">
      <w:pPr>
        <w:pStyle w:val="ConsPlusNormal"/>
        <w:ind w:firstLine="567"/>
        <w:jc w:val="center"/>
        <w:rPr>
          <w:rFonts w:ascii="Times New Roman" w:hAnsi="Times New Roman" w:cs="Times New Roman"/>
          <w:kern w:val="2"/>
          <w:sz w:val="24"/>
          <w:szCs w:val="24"/>
        </w:rPr>
      </w:pPr>
      <w:r>
        <w:rPr>
          <w:rFonts w:ascii="Times New Roman" w:hAnsi="Times New Roman" w:cs="Times New Roman"/>
          <w:kern w:val="2"/>
          <w:sz w:val="24"/>
          <w:szCs w:val="24"/>
        </w:rPr>
        <w:t>5. Другие вопросы оплаты труда</w:t>
      </w:r>
    </w:p>
    <w:p w:rsidR="008F3E3D" w:rsidRDefault="008F3E3D" w:rsidP="008F3E3D">
      <w:pPr>
        <w:pStyle w:val="ConsPlusNormal"/>
        <w:ind w:firstLine="567"/>
        <w:jc w:val="center"/>
        <w:rPr>
          <w:rFonts w:ascii="Times New Roman" w:hAnsi="Times New Roman" w:cs="Times New Roman"/>
          <w:kern w:val="2"/>
          <w:sz w:val="24"/>
          <w:szCs w:val="24"/>
        </w:rPr>
      </w:pP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 Руководители образовательных организаций в пределах имеющихся средств могут привлекать для проведения учебных занятий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высококвалифицированных специалистов с применением условий и коэффициентов ставок почасовой оплаты труда согласно следующим показателям:</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p>
    <w:tbl>
      <w:tblPr>
        <w:tblW w:w="5000" w:type="pct"/>
        <w:tblLayout w:type="fixed"/>
        <w:tblCellMar>
          <w:top w:w="102" w:type="dxa"/>
          <w:left w:w="62" w:type="dxa"/>
          <w:bottom w:w="102" w:type="dxa"/>
          <w:right w:w="62" w:type="dxa"/>
        </w:tblCellMar>
        <w:tblLook w:val="0000"/>
      </w:tblPr>
      <w:tblGrid>
        <w:gridCol w:w="562"/>
        <w:gridCol w:w="4986"/>
        <w:gridCol w:w="1484"/>
        <w:gridCol w:w="1435"/>
        <w:gridCol w:w="1578"/>
      </w:tblGrid>
      <w:tr w:rsidR="008F3E3D" w:rsidTr="00AE6EBF">
        <w:trPr>
          <w:trHeight w:val="651"/>
        </w:trPr>
        <w:tc>
          <w:tcPr>
            <w:tcW w:w="555"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8F3E3D" w:rsidRDefault="008F3E3D" w:rsidP="00AE6EBF">
            <w:pPr>
              <w:autoSpaceDE w:val="0"/>
              <w:autoSpaceDN w:val="0"/>
              <w:adjustRightInd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925"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Контингент</w:t>
            </w:r>
          </w:p>
        </w:tc>
        <w:tc>
          <w:tcPr>
            <w:tcW w:w="4443" w:type="dxa"/>
            <w:gridSpan w:val="3"/>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Размеры коэффициентов ставок почасовой оплаты труда</w:t>
            </w:r>
          </w:p>
        </w:tc>
      </w:tr>
      <w:tr w:rsidR="008F3E3D" w:rsidTr="00AE6EBF">
        <w:tc>
          <w:tcPr>
            <w:tcW w:w="555"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4925"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профессор, доктор наук</w:t>
            </w:r>
          </w:p>
        </w:tc>
        <w:tc>
          <w:tcPr>
            <w:tcW w:w="14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доцент, кандидат наук</w:t>
            </w:r>
          </w:p>
        </w:tc>
        <w:tc>
          <w:tcPr>
            <w:tcW w:w="155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лица, не имеющие ученой степени</w:t>
            </w:r>
          </w:p>
        </w:tc>
      </w:tr>
    </w:tbl>
    <w:p w:rsidR="008F3E3D" w:rsidRDefault="008F3E3D" w:rsidP="008F3E3D">
      <w:pPr>
        <w:autoSpaceDE w:val="0"/>
        <w:autoSpaceDN w:val="0"/>
        <w:adjustRightInd w:val="0"/>
        <w:spacing w:after="0" w:line="240" w:lineRule="auto"/>
        <w:jc w:val="both"/>
        <w:outlineLvl w:val="0"/>
        <w:rPr>
          <w:rFonts w:ascii="Times New Roman" w:hAnsi="Times New Roman"/>
          <w:sz w:val="24"/>
          <w:szCs w:val="24"/>
        </w:rPr>
      </w:pPr>
    </w:p>
    <w:tbl>
      <w:tblPr>
        <w:tblW w:w="5000" w:type="pct"/>
        <w:tblLayout w:type="fixed"/>
        <w:tblCellMar>
          <w:top w:w="102" w:type="dxa"/>
          <w:left w:w="62" w:type="dxa"/>
          <w:bottom w:w="102" w:type="dxa"/>
          <w:right w:w="62" w:type="dxa"/>
        </w:tblCellMar>
        <w:tblLook w:val="0000"/>
      </w:tblPr>
      <w:tblGrid>
        <w:gridCol w:w="562"/>
        <w:gridCol w:w="4986"/>
        <w:gridCol w:w="1484"/>
        <w:gridCol w:w="1435"/>
        <w:gridCol w:w="1578"/>
      </w:tblGrid>
      <w:tr w:rsidR="008F3E3D" w:rsidTr="00AE6EBF">
        <w:trPr>
          <w:tblHeader/>
        </w:trPr>
        <w:tc>
          <w:tcPr>
            <w:tcW w:w="55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outlineLvl w:val="0"/>
              <w:rPr>
                <w:rFonts w:ascii="Times New Roman" w:hAnsi="Times New Roman"/>
                <w:sz w:val="24"/>
                <w:szCs w:val="24"/>
                <w:lang w:val="en-US"/>
              </w:rPr>
            </w:pPr>
            <w:r>
              <w:rPr>
                <w:rFonts w:ascii="Times New Roman" w:hAnsi="Times New Roman"/>
                <w:sz w:val="24"/>
                <w:szCs w:val="24"/>
                <w:lang w:val="en-US"/>
              </w:rPr>
              <w:t>1</w:t>
            </w:r>
          </w:p>
        </w:tc>
        <w:tc>
          <w:tcPr>
            <w:tcW w:w="492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outlineLvl w:val="0"/>
              <w:rPr>
                <w:rFonts w:ascii="Times New Roman" w:hAnsi="Times New Roman"/>
                <w:sz w:val="24"/>
                <w:szCs w:val="24"/>
                <w:lang w:val="en-US"/>
              </w:rPr>
            </w:pPr>
            <w:r>
              <w:rPr>
                <w:rFonts w:ascii="Times New Roman" w:hAnsi="Times New Roman"/>
                <w:sz w:val="24"/>
                <w:szCs w:val="24"/>
                <w:lang w:val="en-US"/>
              </w:rPr>
              <w:t>2</w:t>
            </w:r>
          </w:p>
        </w:tc>
        <w:tc>
          <w:tcPr>
            <w:tcW w:w="146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14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55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r>
      <w:tr w:rsidR="008F3E3D" w:rsidTr="00AE6EBF">
        <w:tc>
          <w:tcPr>
            <w:tcW w:w="55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92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в профессиональных образовательных организациях</w:t>
            </w:r>
          </w:p>
        </w:tc>
        <w:tc>
          <w:tcPr>
            <w:tcW w:w="146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0,040</w:t>
            </w:r>
          </w:p>
        </w:tc>
        <w:tc>
          <w:tcPr>
            <w:tcW w:w="14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0,034</w:t>
            </w:r>
          </w:p>
        </w:tc>
        <w:tc>
          <w:tcPr>
            <w:tcW w:w="155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0,020</w:t>
            </w:r>
          </w:p>
        </w:tc>
      </w:tr>
      <w:tr w:rsidR="008F3E3D" w:rsidTr="00AE6EBF">
        <w:tc>
          <w:tcPr>
            <w:tcW w:w="55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925"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Аспиранты, слушатели организаций дополнительного профессионального образования</w:t>
            </w:r>
          </w:p>
        </w:tc>
        <w:tc>
          <w:tcPr>
            <w:tcW w:w="146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0,060</w:t>
            </w:r>
          </w:p>
        </w:tc>
        <w:tc>
          <w:tcPr>
            <w:tcW w:w="14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0,054</w:t>
            </w:r>
          </w:p>
        </w:tc>
        <w:tc>
          <w:tcPr>
            <w:tcW w:w="155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0,034</w:t>
            </w:r>
          </w:p>
        </w:tc>
      </w:tr>
    </w:tbl>
    <w:p w:rsidR="008F3E3D" w:rsidRDefault="008F3E3D" w:rsidP="008F3E3D">
      <w:pPr>
        <w:autoSpaceDE w:val="0"/>
        <w:autoSpaceDN w:val="0"/>
        <w:adjustRightInd w:val="0"/>
        <w:spacing w:after="0" w:line="240" w:lineRule="auto"/>
        <w:jc w:val="both"/>
        <w:rPr>
          <w:rFonts w:ascii="Times New Roman" w:hAnsi="Times New Roman"/>
          <w:sz w:val="24"/>
          <w:szCs w:val="24"/>
        </w:rPr>
      </w:pP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 При проведении мероприятий в области образования оплата работы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осуществляется исходя из коэффициентов ставок почасовой оплаты труда согласно следующим показателям:</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p>
    <w:tbl>
      <w:tblPr>
        <w:tblW w:w="5000" w:type="pct"/>
        <w:tblLayout w:type="fixed"/>
        <w:tblCellMar>
          <w:top w:w="102" w:type="dxa"/>
          <w:left w:w="62" w:type="dxa"/>
          <w:bottom w:w="102" w:type="dxa"/>
          <w:right w:w="62" w:type="dxa"/>
        </w:tblCellMar>
        <w:tblLook w:val="0000"/>
      </w:tblPr>
      <w:tblGrid>
        <w:gridCol w:w="562"/>
        <w:gridCol w:w="4986"/>
        <w:gridCol w:w="1484"/>
        <w:gridCol w:w="1435"/>
        <w:gridCol w:w="1578"/>
      </w:tblGrid>
      <w:tr w:rsidR="008F3E3D" w:rsidTr="00AE6EBF">
        <w:tc>
          <w:tcPr>
            <w:tcW w:w="555"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w:t>
            </w:r>
          </w:p>
          <w:p w:rsidR="008F3E3D" w:rsidRDefault="008F3E3D" w:rsidP="00AE6EBF">
            <w:pPr>
              <w:autoSpaceDE w:val="0"/>
              <w:autoSpaceDN w:val="0"/>
              <w:adjustRightInd w:val="0"/>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4925" w:type="dxa"/>
            <w:vMerge w:val="restart"/>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 работ</w:t>
            </w:r>
          </w:p>
        </w:tc>
        <w:tc>
          <w:tcPr>
            <w:tcW w:w="4443" w:type="dxa"/>
            <w:gridSpan w:val="3"/>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Размеры коэффициентов ставок почасовой оплаты труда</w:t>
            </w:r>
          </w:p>
        </w:tc>
      </w:tr>
      <w:tr w:rsidR="008F3E3D" w:rsidTr="00AE6EBF">
        <w:tc>
          <w:tcPr>
            <w:tcW w:w="555"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4925" w:type="dxa"/>
            <w:vMerge/>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outlineLvl w:val="0"/>
              <w:rPr>
                <w:rFonts w:ascii="Times New Roman" w:hAnsi="Times New Roman"/>
                <w:sz w:val="24"/>
                <w:szCs w:val="24"/>
              </w:rPr>
            </w:pPr>
          </w:p>
        </w:tc>
        <w:tc>
          <w:tcPr>
            <w:tcW w:w="146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профессор, доктор наук</w:t>
            </w:r>
          </w:p>
        </w:tc>
        <w:tc>
          <w:tcPr>
            <w:tcW w:w="1418"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доцент, кандидат наук</w:t>
            </w:r>
          </w:p>
        </w:tc>
        <w:tc>
          <w:tcPr>
            <w:tcW w:w="155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лица, не имеющие ученой степени</w:t>
            </w:r>
          </w:p>
        </w:tc>
      </w:tr>
    </w:tbl>
    <w:p w:rsidR="008F3E3D" w:rsidRDefault="008F3E3D" w:rsidP="008F3E3D">
      <w:pPr>
        <w:autoSpaceDE w:val="0"/>
        <w:autoSpaceDN w:val="0"/>
        <w:adjustRightInd w:val="0"/>
        <w:spacing w:after="0" w:line="240" w:lineRule="auto"/>
        <w:jc w:val="both"/>
        <w:outlineLvl w:val="0"/>
        <w:rPr>
          <w:rFonts w:ascii="Times New Roman" w:hAnsi="Times New Roman"/>
          <w:sz w:val="24"/>
          <w:szCs w:val="24"/>
        </w:rPr>
      </w:pPr>
    </w:p>
    <w:tbl>
      <w:tblPr>
        <w:tblW w:w="5000" w:type="pct"/>
        <w:tblLayout w:type="fixed"/>
        <w:tblCellMar>
          <w:top w:w="102" w:type="dxa"/>
          <w:left w:w="62" w:type="dxa"/>
          <w:bottom w:w="102" w:type="dxa"/>
          <w:right w:w="62" w:type="dxa"/>
        </w:tblCellMar>
        <w:tblLook w:val="0000"/>
      </w:tblPr>
      <w:tblGrid>
        <w:gridCol w:w="563"/>
        <w:gridCol w:w="4984"/>
        <w:gridCol w:w="1487"/>
        <w:gridCol w:w="1433"/>
        <w:gridCol w:w="1578"/>
      </w:tblGrid>
      <w:tr w:rsidR="008F3E3D" w:rsidTr="00AE6EBF">
        <w:trPr>
          <w:tblHeader/>
        </w:trPr>
        <w:tc>
          <w:tcPr>
            <w:tcW w:w="55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923"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46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141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155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r>
      <w:tr w:rsidR="008F3E3D" w:rsidTr="00AE6EBF">
        <w:tc>
          <w:tcPr>
            <w:tcW w:w="55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923"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Работа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при проведении мероприятий в области образования</w:t>
            </w:r>
          </w:p>
        </w:tc>
        <w:tc>
          <w:tcPr>
            <w:tcW w:w="146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0,054</w:t>
            </w:r>
          </w:p>
        </w:tc>
        <w:tc>
          <w:tcPr>
            <w:tcW w:w="1416"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0,047</w:t>
            </w:r>
          </w:p>
        </w:tc>
        <w:tc>
          <w:tcPr>
            <w:tcW w:w="1559" w:type="dxa"/>
            <w:tcBorders>
              <w:top w:val="single" w:sz="4" w:space="0" w:color="auto"/>
              <w:left w:val="single" w:sz="4" w:space="0" w:color="auto"/>
              <w:bottom w:val="single" w:sz="4" w:space="0" w:color="auto"/>
              <w:right w:val="single" w:sz="4" w:space="0" w:color="auto"/>
            </w:tcBorders>
          </w:tcPr>
          <w:p w:rsidR="008F3E3D" w:rsidRDefault="008F3E3D" w:rsidP="00AE6EB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0,027</w:t>
            </w:r>
          </w:p>
        </w:tc>
      </w:tr>
    </w:tbl>
    <w:p w:rsidR="008F3E3D" w:rsidRDefault="008F3E3D" w:rsidP="008F3E3D">
      <w:pPr>
        <w:autoSpaceDE w:val="0"/>
        <w:autoSpaceDN w:val="0"/>
        <w:adjustRightInd w:val="0"/>
        <w:spacing w:after="0" w:line="240" w:lineRule="auto"/>
        <w:ind w:firstLine="540"/>
        <w:jc w:val="both"/>
        <w:rPr>
          <w:rFonts w:ascii="Times New Roman" w:hAnsi="Times New Roman"/>
          <w:sz w:val="24"/>
          <w:szCs w:val="24"/>
          <w:lang w:val="en-US"/>
        </w:rPr>
      </w:pP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5.3. Руководители образовательных организаций в пределах имеющихся средств могут привлекать для выполнения программно-методических, научно-исследовательских разработок в рамках реализации мероприятий федеральных и региональных государственных программ, и проектов высококвалифицированных специалистов с оплатой их труда исходя из коэффициентов ставок почасовой оплаты труда, предусмотренных пунктом 5.2 настоящего Положения.    </w:t>
      </w:r>
    </w:p>
    <w:p w:rsidR="008F3E3D" w:rsidRDefault="008F3E3D" w:rsidP="008F3E3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kern w:val="2"/>
          <w:sz w:val="24"/>
          <w:szCs w:val="24"/>
        </w:rPr>
        <w:t xml:space="preserve">5.4. Доля оплаты труда работников административно-управленческого персонала в фонде оплаты труда организации, сформированном за счет средств местного бюджета и </w:t>
      </w:r>
      <w:r>
        <w:rPr>
          <w:rFonts w:ascii="Times New Roman" w:hAnsi="Times New Roman"/>
          <w:sz w:val="24"/>
          <w:szCs w:val="24"/>
        </w:rPr>
        <w:t xml:space="preserve">средств, полученных организацией от приносящей доход деятельности, </w:t>
      </w:r>
      <w:r>
        <w:rPr>
          <w:rFonts w:ascii="Times New Roman" w:hAnsi="Times New Roman"/>
          <w:kern w:val="2"/>
          <w:sz w:val="24"/>
          <w:szCs w:val="24"/>
        </w:rPr>
        <w:t xml:space="preserve">не может быть более 40 процентов, если иное </w:t>
      </w:r>
      <w:r>
        <w:rPr>
          <w:rFonts w:ascii="Times New Roman" w:hAnsi="Times New Roman"/>
          <w:kern w:val="2"/>
          <w:sz w:val="24"/>
          <w:szCs w:val="24"/>
        </w:rPr>
        <w:br/>
        <w:t xml:space="preserve">не установлено при согласовании штатного расписания организации </w:t>
      </w:r>
      <w:r>
        <w:rPr>
          <w:rFonts w:ascii="Times New Roman" w:hAnsi="Times New Roman"/>
          <w:sz w:val="24"/>
          <w:szCs w:val="24"/>
        </w:rPr>
        <w:t>отделом образования Администрации Каменского района.</w:t>
      </w:r>
    </w:p>
    <w:p w:rsidR="008F3E3D" w:rsidRDefault="008F3E3D" w:rsidP="008F3E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Перечень должностей административно - управленческого персонала устанавливается локальным нормативным актом организации на основании Примерного перечня должностей административно - управленческого персонала, утвержденного приложением  к постановлению.</w:t>
      </w:r>
    </w:p>
    <w:p w:rsidR="008F3E3D" w:rsidRDefault="008F3E3D" w:rsidP="008F3E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 Конкретный перечень должностей административно - управленческого персонала работников муниципальных бюджетных образовательных организаций устанавливается локальным нормативным актом организации в соответствии со штатным расписанием, утверждаемым в установленном порядке (приложение№1). </w:t>
      </w:r>
    </w:p>
    <w:p w:rsidR="008F3E3D" w:rsidRDefault="008F3E3D" w:rsidP="008F3E3D">
      <w:pPr>
        <w:spacing w:after="0" w:line="240" w:lineRule="auto"/>
        <w:rPr>
          <w:rFonts w:ascii="Times New Roman" w:hAnsi="Times New Roman"/>
          <w:sz w:val="24"/>
          <w:szCs w:val="24"/>
        </w:rPr>
      </w:pPr>
    </w:p>
    <w:p w:rsidR="00061EDA" w:rsidRDefault="00061EDA"/>
    <w:p w:rsidR="001E054E" w:rsidRDefault="001E054E"/>
    <w:p w:rsidR="001E054E" w:rsidRDefault="001E054E"/>
    <w:p w:rsidR="001E054E" w:rsidRDefault="001E054E"/>
    <w:p w:rsidR="001E054E" w:rsidRDefault="001E054E"/>
    <w:p w:rsidR="001E054E" w:rsidRDefault="001E054E"/>
    <w:p w:rsidR="001E054E" w:rsidRDefault="001E054E"/>
    <w:p w:rsidR="001E054E" w:rsidRDefault="001E054E"/>
    <w:p w:rsidR="001E054E" w:rsidRDefault="001E054E"/>
    <w:tbl>
      <w:tblPr>
        <w:tblpPr w:leftFromText="180" w:rightFromText="180" w:vertAnchor="text" w:horzAnchor="margin" w:tblpXSpec="right" w:tblpY="163"/>
        <w:tblW w:w="0" w:type="auto"/>
        <w:tblLook w:val="0000"/>
      </w:tblPr>
      <w:tblGrid>
        <w:gridCol w:w="4786"/>
      </w:tblGrid>
      <w:tr w:rsidR="001E054E" w:rsidTr="00AE6EBF">
        <w:tc>
          <w:tcPr>
            <w:tcW w:w="4786" w:type="dxa"/>
          </w:tcPr>
          <w:p w:rsidR="001E054E" w:rsidRDefault="001E054E" w:rsidP="00AE6EBF">
            <w:pPr>
              <w:spacing w:after="0" w:line="240" w:lineRule="auto"/>
              <w:jc w:val="center"/>
              <w:rPr>
                <w:rFonts w:ascii="Times New Roman" w:hAnsi="Times New Roman"/>
                <w:sz w:val="24"/>
                <w:szCs w:val="24"/>
              </w:rPr>
            </w:pPr>
            <w:r>
              <w:rPr>
                <w:rFonts w:ascii="Times New Roman" w:hAnsi="Times New Roman"/>
                <w:sz w:val="24"/>
                <w:szCs w:val="24"/>
              </w:rPr>
              <w:lastRenderedPageBreak/>
              <w:t>Приложение № 1</w:t>
            </w:r>
          </w:p>
          <w:p w:rsidR="001E054E" w:rsidRDefault="001E054E" w:rsidP="00AE6EBF">
            <w:pPr>
              <w:spacing w:after="0" w:line="240" w:lineRule="auto"/>
              <w:jc w:val="center"/>
              <w:rPr>
                <w:rFonts w:ascii="Times New Roman" w:hAnsi="Times New Roman"/>
                <w:kern w:val="1"/>
                <w:sz w:val="24"/>
                <w:szCs w:val="24"/>
              </w:rPr>
            </w:pPr>
            <w:r>
              <w:rPr>
                <w:rFonts w:ascii="Times New Roman" w:hAnsi="Times New Roman"/>
                <w:sz w:val="24"/>
                <w:szCs w:val="24"/>
              </w:rPr>
              <w:t>к положению об оплате труда</w:t>
            </w:r>
          </w:p>
          <w:p w:rsidR="001E054E" w:rsidRDefault="001E054E" w:rsidP="00AE6EBF">
            <w:pPr>
              <w:spacing w:after="0" w:line="240" w:lineRule="auto"/>
              <w:jc w:val="center"/>
              <w:rPr>
                <w:rFonts w:ascii="Times New Roman" w:hAnsi="Times New Roman"/>
                <w:sz w:val="24"/>
                <w:szCs w:val="24"/>
              </w:rPr>
            </w:pPr>
            <w:r>
              <w:rPr>
                <w:rFonts w:ascii="Times New Roman" w:hAnsi="Times New Roman"/>
                <w:sz w:val="24"/>
                <w:szCs w:val="24"/>
              </w:rPr>
              <w:t>от 22.12.2021г.</w:t>
            </w:r>
          </w:p>
        </w:tc>
      </w:tr>
    </w:tbl>
    <w:p w:rsidR="001E054E" w:rsidRDefault="001E054E" w:rsidP="001E054E">
      <w:pPr>
        <w:spacing w:after="0" w:line="240" w:lineRule="auto"/>
        <w:jc w:val="right"/>
        <w:rPr>
          <w:rFonts w:ascii="Times New Roman" w:hAnsi="Times New Roman"/>
          <w:sz w:val="24"/>
          <w:szCs w:val="24"/>
        </w:rPr>
      </w:pPr>
    </w:p>
    <w:p w:rsidR="001E054E" w:rsidRDefault="001E054E" w:rsidP="001E054E">
      <w:pPr>
        <w:spacing w:after="0" w:line="240" w:lineRule="auto"/>
        <w:jc w:val="right"/>
        <w:rPr>
          <w:rFonts w:ascii="Times New Roman" w:hAnsi="Times New Roman"/>
          <w:sz w:val="24"/>
          <w:szCs w:val="24"/>
        </w:rPr>
      </w:pPr>
    </w:p>
    <w:p w:rsidR="001E054E" w:rsidRDefault="001E054E" w:rsidP="001E054E">
      <w:pPr>
        <w:pStyle w:val="ConsNormal"/>
        <w:widowControl/>
        <w:ind w:left="6237" w:right="0" w:firstLine="0"/>
        <w:jc w:val="right"/>
        <w:rPr>
          <w:rFonts w:ascii="Times New Roman" w:hAnsi="Times New Roman" w:cs="Times New Roman"/>
          <w:sz w:val="24"/>
          <w:szCs w:val="24"/>
        </w:rPr>
      </w:pPr>
    </w:p>
    <w:p w:rsidR="001E054E" w:rsidRDefault="001E054E" w:rsidP="001E054E">
      <w:pPr>
        <w:spacing w:after="0" w:line="240" w:lineRule="auto"/>
        <w:rPr>
          <w:rFonts w:ascii="Times New Roman" w:hAnsi="Times New Roman"/>
          <w:kern w:val="2"/>
          <w:sz w:val="24"/>
          <w:szCs w:val="24"/>
        </w:rPr>
      </w:pPr>
    </w:p>
    <w:p w:rsidR="001E054E" w:rsidRDefault="001E054E" w:rsidP="001E054E">
      <w:pPr>
        <w:spacing w:after="0" w:line="240" w:lineRule="auto"/>
        <w:jc w:val="right"/>
        <w:rPr>
          <w:rFonts w:ascii="Times New Roman" w:hAnsi="Times New Roman"/>
          <w:kern w:val="2"/>
          <w:sz w:val="24"/>
          <w:szCs w:val="24"/>
        </w:rPr>
      </w:pPr>
    </w:p>
    <w:p w:rsidR="001E054E" w:rsidRDefault="001E054E" w:rsidP="001E054E">
      <w:pPr>
        <w:autoSpaceDE w:val="0"/>
        <w:autoSpaceDN w:val="0"/>
        <w:adjustRightInd w:val="0"/>
        <w:spacing w:after="0" w:line="240" w:lineRule="auto"/>
        <w:jc w:val="center"/>
        <w:rPr>
          <w:rFonts w:ascii="Times New Roman" w:hAnsi="Times New Roman"/>
          <w:bCs/>
          <w:kern w:val="2"/>
          <w:sz w:val="24"/>
          <w:szCs w:val="24"/>
        </w:rPr>
      </w:pPr>
      <w:r>
        <w:rPr>
          <w:rFonts w:ascii="Times New Roman" w:hAnsi="Times New Roman"/>
          <w:kern w:val="2"/>
          <w:sz w:val="24"/>
          <w:szCs w:val="24"/>
        </w:rPr>
        <w:t xml:space="preserve">ПЕРЕЧЕНЬ </w:t>
      </w:r>
      <w:r>
        <w:rPr>
          <w:rFonts w:ascii="Times New Roman" w:hAnsi="Times New Roman"/>
          <w:kern w:val="2"/>
          <w:sz w:val="24"/>
          <w:szCs w:val="24"/>
        </w:rPr>
        <w:br/>
        <w:t>должностей административно-управленческого персонала</w:t>
      </w:r>
    </w:p>
    <w:p w:rsidR="001E054E" w:rsidRDefault="001E054E" w:rsidP="001E054E">
      <w:pPr>
        <w:autoSpaceDE w:val="0"/>
        <w:autoSpaceDN w:val="0"/>
        <w:adjustRightInd w:val="0"/>
        <w:spacing w:after="0" w:line="240" w:lineRule="auto"/>
        <w:ind w:firstLine="709"/>
        <w:jc w:val="center"/>
        <w:rPr>
          <w:rFonts w:ascii="Times New Roman" w:hAnsi="Times New Roman"/>
          <w:kern w:val="2"/>
          <w:sz w:val="24"/>
          <w:szCs w:val="24"/>
        </w:rPr>
      </w:pPr>
    </w:p>
    <w:p w:rsidR="001E054E" w:rsidRDefault="001E054E" w:rsidP="001E054E">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1. К административно-управленческому персоналу учреждения относятся: </w:t>
      </w:r>
    </w:p>
    <w:p w:rsidR="001E054E" w:rsidRDefault="001E054E" w:rsidP="001E054E">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руководитель учреждения; </w:t>
      </w:r>
    </w:p>
    <w:p w:rsidR="001E054E" w:rsidRDefault="001E054E" w:rsidP="001E054E">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заведующий хозяйством.</w:t>
      </w:r>
    </w:p>
    <w:p w:rsidR="001E054E" w:rsidRDefault="001E054E"/>
    <w:sectPr w:rsidR="001E054E" w:rsidSect="008F3E3D">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06678"/>
    <w:multiLevelType w:val="multilevel"/>
    <w:tmpl w:val="3390667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7B106138"/>
    <w:multiLevelType w:val="hybridMultilevel"/>
    <w:tmpl w:val="5D668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E3D"/>
    <w:rsid w:val="00061EDA"/>
    <w:rsid w:val="001E054E"/>
    <w:rsid w:val="007A77EE"/>
    <w:rsid w:val="008E26EB"/>
    <w:rsid w:val="008F3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E3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E3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F3E3D"/>
    <w:pPr>
      <w:ind w:left="720"/>
      <w:contextualSpacing/>
    </w:pPr>
  </w:style>
  <w:style w:type="paragraph" w:customStyle="1" w:styleId="a5">
    <w:name w:val="Содержимое таблицы"/>
    <w:basedOn w:val="a"/>
    <w:rsid w:val="008F3E3D"/>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ConsPlusNormal">
    <w:name w:val="ConsPlusNormal"/>
    <w:rsid w:val="008F3E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3E3D"/>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8F3E3D"/>
    <w:pPr>
      <w:spacing w:before="100" w:beforeAutospacing="1" w:after="100" w:afterAutospacing="1" w:line="240" w:lineRule="auto"/>
    </w:pPr>
    <w:rPr>
      <w:rFonts w:ascii="Times New Roman" w:hAnsi="Times New Roman"/>
      <w:sz w:val="24"/>
      <w:szCs w:val="24"/>
      <w:lang w:eastAsia="ru-RU"/>
    </w:rPr>
  </w:style>
  <w:style w:type="character" w:customStyle="1" w:styleId="a7">
    <w:name w:val="Текст выноски Знак"/>
    <w:link w:val="a8"/>
    <w:uiPriority w:val="99"/>
    <w:rsid w:val="008F3E3D"/>
    <w:rPr>
      <w:rFonts w:ascii="Tahoma" w:hAnsi="Tahoma" w:cs="Tahoma"/>
      <w:sz w:val="16"/>
      <w:szCs w:val="16"/>
    </w:rPr>
  </w:style>
  <w:style w:type="paragraph" w:styleId="a8">
    <w:name w:val="Balloon Text"/>
    <w:basedOn w:val="a"/>
    <w:link w:val="a7"/>
    <w:uiPriority w:val="99"/>
    <w:unhideWhenUsed/>
    <w:rsid w:val="008F3E3D"/>
    <w:pPr>
      <w:spacing w:after="0" w:line="240" w:lineRule="auto"/>
    </w:pPr>
    <w:rPr>
      <w:rFonts w:ascii="Tahoma" w:eastAsiaTheme="minorHAnsi" w:hAnsi="Tahoma" w:cs="Tahoma"/>
      <w:sz w:val="16"/>
      <w:szCs w:val="16"/>
    </w:rPr>
  </w:style>
  <w:style w:type="character" w:customStyle="1" w:styleId="1">
    <w:name w:val="Текст выноски Знак1"/>
    <w:basedOn w:val="a0"/>
    <w:link w:val="a8"/>
    <w:uiPriority w:val="99"/>
    <w:semiHidden/>
    <w:rsid w:val="008F3E3D"/>
    <w:rPr>
      <w:rFonts w:ascii="Tahoma" w:eastAsia="Times New Roman" w:hAnsi="Tahoma" w:cs="Tahoma"/>
      <w:sz w:val="16"/>
      <w:szCs w:val="16"/>
    </w:rPr>
  </w:style>
  <w:style w:type="character" w:customStyle="1" w:styleId="submenu-table">
    <w:name w:val="submenu-table"/>
    <w:basedOn w:val="a0"/>
    <w:rsid w:val="008F3E3D"/>
  </w:style>
  <w:style w:type="paragraph" w:customStyle="1" w:styleId="ConsNormal">
    <w:name w:val="ConsNormal"/>
    <w:rsid w:val="001E05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138924C4E160D2D9FEFFDBC64667447C16B1F4F9730813B185DC18C544AD0344D023AFAF9A6BfEdD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F51138924C4E160D2D9FEFFDBC64667447F1AB5F3FC730813B185DC18C544AD0344D023AFAF9A6BfEdD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322DB1EBB28C912C7F0073C698B47821ECF4900740F043C69779394BpAO8K" TargetMode="External"/><Relationship Id="rId11" Type="http://schemas.openxmlformats.org/officeDocument/2006/relationships/hyperlink" Target="consultantplus://offline/ref=1F51138924C4E160D2D9FEFFDBC6466744741EB6F2FD730813B185DC18C544AD0344D025AEfAdDG" TargetMode="External"/><Relationship Id="rId5" Type="http://schemas.openxmlformats.org/officeDocument/2006/relationships/image" Target="media/image1.jpeg"/><Relationship Id="rId10" Type="http://schemas.openxmlformats.org/officeDocument/2006/relationships/hyperlink" Target="consultantplus://offline/ref=D2A1277CECE3019F1FA18AB65FAC8B58231CCCAF98F0821EC40BECEF7Dg6A4P" TargetMode="External"/><Relationship Id="rId4" Type="http://schemas.openxmlformats.org/officeDocument/2006/relationships/webSettings" Target="webSettings.xml"/><Relationship Id="rId9" Type="http://schemas.openxmlformats.org/officeDocument/2006/relationships/hyperlink" Target="consultantplus://offline/ref=1F51138924C4E160D2D9FEFFDBC64667447C16B1F4F9730813B185DC18C544AD0344D023AFAF9A6BfE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4390</Words>
  <Characters>25029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Рая</cp:lastModifiedBy>
  <cp:revision>2</cp:revision>
  <cp:lastPrinted>2022-05-31T08:21:00Z</cp:lastPrinted>
  <dcterms:created xsi:type="dcterms:W3CDTF">2022-05-31T07:27:00Z</dcterms:created>
  <dcterms:modified xsi:type="dcterms:W3CDTF">2022-09-15T08:52:00Z</dcterms:modified>
</cp:coreProperties>
</file>