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78" w:rsidRP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57978">
        <w:rPr>
          <w:rStyle w:val="c1"/>
          <w:b/>
          <w:color w:val="000000"/>
          <w:sz w:val="28"/>
          <w:szCs w:val="28"/>
        </w:rPr>
        <w:t>Аннотация к рабочей программе  группы раннего возраста ДОУ.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Рабочая программа разработана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>
        <w:rPr>
          <w:rStyle w:val="c1"/>
          <w:color w:val="000000"/>
          <w:sz w:val="28"/>
          <w:szCs w:val="28"/>
        </w:rPr>
        <w:t>Вераксы</w:t>
      </w:r>
      <w:proofErr w:type="spellEnd"/>
      <w:r>
        <w:rPr>
          <w:rStyle w:val="c1"/>
          <w:color w:val="000000"/>
          <w:sz w:val="28"/>
          <w:szCs w:val="28"/>
        </w:rPr>
        <w:t>, Т.С.Комаровой, М.А.Васильевой. Программа разработана в соответствии с Федеральным государственным стандартом дошкольного образования.</w:t>
      </w:r>
    </w:p>
    <w:p w:rsidR="00B57978" w:rsidRP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Срок реализации программы – 1год (202</w:t>
      </w:r>
      <w:r w:rsidRPr="00B57978">
        <w:rPr>
          <w:rStyle w:val="c1"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-202</w:t>
      </w:r>
      <w:r w:rsidRPr="00B57978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 г.).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дошкольника;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программы: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Style w:val="c1"/>
          <w:color w:val="000000"/>
          <w:sz w:val="28"/>
          <w:szCs w:val="28"/>
        </w:rPr>
        <w:t>общительными</w:t>
      </w:r>
      <w:proofErr w:type="gramEnd"/>
      <w:r>
        <w:rPr>
          <w:rStyle w:val="c1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творческая организация воспитательно-образовательного процесса;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уважительное отношение к результатам детского творчества;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единство подходов к воспитанию детей в условиях ДОУ и семьи.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Программа реализуется в период непосредственного пребывания ребенка в ДОУ.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реализации рабочих  программ  имеется учебно-методическое и информационное обеспечение.</w:t>
      </w:r>
    </w:p>
    <w:p w:rsidR="00B57978" w:rsidRDefault="00B57978" w:rsidP="00B579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86444" w:rsidRDefault="00886444"/>
    <w:sectPr w:rsidR="00886444" w:rsidSect="00B579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978"/>
    <w:rsid w:val="00886444"/>
    <w:rsid w:val="00B5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2023-10-10T09:37:00Z</dcterms:created>
  <dcterms:modified xsi:type="dcterms:W3CDTF">2023-10-10T09:39:00Z</dcterms:modified>
</cp:coreProperties>
</file>