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C85" w:rsidRDefault="006C518A">
      <w:pPr>
        <w:spacing w:after="16" w:line="259" w:lineRule="auto"/>
        <w:ind w:left="56" w:right="0" w:firstLine="0"/>
        <w:jc w:val="center"/>
        <w:rPr>
          <w:b/>
          <w:sz w:val="24"/>
        </w:rPr>
      </w:pPr>
      <w:r>
        <w:rPr>
          <w:b/>
          <w:sz w:val="24"/>
        </w:rPr>
        <w:t xml:space="preserve"> </w:t>
      </w:r>
    </w:p>
    <w:p w:rsidR="00A64162" w:rsidRDefault="006F69A1">
      <w:pPr>
        <w:spacing w:after="160" w:line="259" w:lineRule="auto"/>
        <w:ind w:right="0" w:firstLine="0"/>
        <w:jc w:val="left"/>
        <w:rPr>
          <w:b/>
          <w:sz w:val="24"/>
        </w:rPr>
      </w:pPr>
      <w:r>
        <w:rPr>
          <w:b/>
          <w:noProof/>
          <w:color w:val="005828"/>
          <w:sz w:val="20"/>
        </w:rPr>
        <w:drawing>
          <wp:inline distT="0" distB="0" distL="0" distR="0">
            <wp:extent cx="6480175" cy="8918182"/>
            <wp:effectExtent l="19050" t="0" r="0" b="0"/>
            <wp:docPr id="1" name="Рисунок 1" descr="C:\Users\Рая\Documents\Scanned Documents\Рисунок (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я\Documents\Scanned Documents\Рисунок (143).jpg"/>
                    <pic:cNvPicPr>
                      <a:picLocks noChangeAspect="1" noChangeArrowheads="1"/>
                    </pic:cNvPicPr>
                  </pic:nvPicPr>
                  <pic:blipFill>
                    <a:blip r:embed="rId7" cstate="print"/>
                    <a:srcRect/>
                    <a:stretch>
                      <a:fillRect/>
                    </a:stretch>
                  </pic:blipFill>
                  <pic:spPr bwMode="auto">
                    <a:xfrm>
                      <a:off x="0" y="0"/>
                      <a:ext cx="6480175" cy="8918182"/>
                    </a:xfrm>
                    <a:prstGeom prst="rect">
                      <a:avLst/>
                    </a:prstGeom>
                    <a:noFill/>
                    <a:ln w="9525">
                      <a:noFill/>
                      <a:miter lim="800000"/>
                      <a:headEnd/>
                      <a:tailEnd/>
                    </a:ln>
                  </pic:spPr>
                </pic:pic>
              </a:graphicData>
            </a:graphic>
          </wp:inline>
        </w:drawing>
      </w:r>
    </w:p>
    <w:p w:rsidR="006F69A1" w:rsidRDefault="006F69A1">
      <w:pPr>
        <w:spacing w:after="160" w:line="259" w:lineRule="auto"/>
        <w:ind w:right="0" w:firstLine="0"/>
        <w:jc w:val="left"/>
        <w:rPr>
          <w:b/>
          <w:sz w:val="24"/>
        </w:rPr>
      </w:pPr>
    </w:p>
    <w:p w:rsidR="00A64162" w:rsidRDefault="00A64162">
      <w:pPr>
        <w:spacing w:after="160" w:line="259" w:lineRule="auto"/>
        <w:ind w:right="0" w:firstLine="0"/>
        <w:jc w:val="left"/>
        <w:rPr>
          <w:b/>
          <w:sz w:val="24"/>
        </w:rPr>
      </w:pPr>
    </w:p>
    <w:p w:rsidR="007D730D" w:rsidRPr="007078A4" w:rsidRDefault="006C518A" w:rsidP="007078A4">
      <w:pPr>
        <w:widowControl w:val="0"/>
        <w:spacing w:after="0" w:line="276" w:lineRule="auto"/>
        <w:ind w:right="0" w:firstLine="454"/>
        <w:jc w:val="left"/>
        <w:rPr>
          <w:sz w:val="25"/>
          <w:szCs w:val="25"/>
        </w:rPr>
      </w:pPr>
      <w:r w:rsidRPr="007078A4">
        <w:rPr>
          <w:b/>
          <w:sz w:val="25"/>
          <w:szCs w:val="25"/>
        </w:rPr>
        <w:lastRenderedPageBreak/>
        <w:t>Пояснительная записка</w:t>
      </w:r>
    </w:p>
    <w:p w:rsidR="007D730D" w:rsidRPr="007078A4" w:rsidRDefault="006C518A" w:rsidP="0099100E">
      <w:pPr>
        <w:widowControl w:val="0"/>
        <w:spacing w:line="288" w:lineRule="auto"/>
        <w:ind w:right="0" w:firstLine="454"/>
        <w:rPr>
          <w:sz w:val="25"/>
          <w:szCs w:val="25"/>
        </w:rPr>
      </w:pPr>
      <w:r w:rsidRPr="007078A4">
        <w:rPr>
          <w:sz w:val="25"/>
          <w:szCs w:val="25"/>
        </w:rPr>
        <w:t xml:space="preserve"> У</w:t>
      </w:r>
      <w:r w:rsidR="007078A4">
        <w:rPr>
          <w:sz w:val="25"/>
          <w:szCs w:val="25"/>
        </w:rPr>
        <w:t>чебный план МБДОУ детский сад №</w:t>
      </w:r>
      <w:r w:rsidR="007A7205">
        <w:rPr>
          <w:sz w:val="25"/>
          <w:szCs w:val="25"/>
        </w:rPr>
        <w:t>9</w:t>
      </w:r>
      <w:r w:rsidRPr="007078A4">
        <w:rPr>
          <w:sz w:val="25"/>
          <w:szCs w:val="25"/>
        </w:rPr>
        <w:t xml:space="preserve"> «</w:t>
      </w:r>
      <w:r w:rsidR="007A7205">
        <w:rPr>
          <w:sz w:val="25"/>
          <w:szCs w:val="25"/>
        </w:rPr>
        <w:t>Солнечный</w:t>
      </w:r>
      <w:r w:rsidRPr="007078A4">
        <w:rPr>
          <w:sz w:val="25"/>
          <w:szCs w:val="25"/>
        </w:rPr>
        <w:t>» на 20</w:t>
      </w:r>
      <w:r w:rsidR="00ED6BCF">
        <w:rPr>
          <w:sz w:val="25"/>
          <w:szCs w:val="25"/>
        </w:rPr>
        <w:t>2</w:t>
      </w:r>
      <w:r w:rsidR="00FE5D8A">
        <w:rPr>
          <w:sz w:val="25"/>
          <w:szCs w:val="25"/>
        </w:rPr>
        <w:t>2</w:t>
      </w:r>
      <w:r w:rsidRPr="007078A4">
        <w:rPr>
          <w:sz w:val="25"/>
          <w:szCs w:val="25"/>
        </w:rPr>
        <w:t xml:space="preserve"> – 20</w:t>
      </w:r>
      <w:r w:rsidR="00B73A3B">
        <w:rPr>
          <w:sz w:val="25"/>
          <w:szCs w:val="25"/>
        </w:rPr>
        <w:t>2</w:t>
      </w:r>
      <w:r w:rsidR="00FE5D8A">
        <w:rPr>
          <w:sz w:val="25"/>
          <w:szCs w:val="25"/>
        </w:rPr>
        <w:t>3</w:t>
      </w:r>
      <w:r w:rsidRPr="007078A4">
        <w:rPr>
          <w:sz w:val="25"/>
          <w:szCs w:val="25"/>
        </w:rPr>
        <w:t xml:space="preserve"> учебный г</w:t>
      </w:r>
      <w:r w:rsidR="0099100E">
        <w:rPr>
          <w:sz w:val="25"/>
          <w:szCs w:val="25"/>
        </w:rPr>
        <w:t>од разработан в соответствии с:</w:t>
      </w:r>
    </w:p>
    <w:p w:rsidR="007D730D" w:rsidRPr="007078A4" w:rsidRDefault="006C518A" w:rsidP="0099100E">
      <w:pPr>
        <w:widowControl w:val="0"/>
        <w:numPr>
          <w:ilvl w:val="0"/>
          <w:numId w:val="1"/>
        </w:numPr>
        <w:spacing w:line="288" w:lineRule="auto"/>
        <w:ind w:right="0" w:firstLine="454"/>
        <w:rPr>
          <w:sz w:val="25"/>
          <w:szCs w:val="25"/>
        </w:rPr>
      </w:pPr>
      <w:r w:rsidRPr="007078A4">
        <w:rPr>
          <w:sz w:val="25"/>
          <w:szCs w:val="25"/>
        </w:rPr>
        <w:t>Федеральным законом от 29.12.2012г. № 273-ФЗ «Об образ</w:t>
      </w:r>
      <w:r w:rsidR="0099100E">
        <w:rPr>
          <w:sz w:val="25"/>
          <w:szCs w:val="25"/>
        </w:rPr>
        <w:t>овании в Российской Федерации»;</w:t>
      </w:r>
    </w:p>
    <w:p w:rsidR="007D730D" w:rsidRPr="007078A4" w:rsidRDefault="006C518A" w:rsidP="0099100E">
      <w:pPr>
        <w:widowControl w:val="0"/>
        <w:numPr>
          <w:ilvl w:val="0"/>
          <w:numId w:val="1"/>
        </w:numPr>
        <w:spacing w:line="288" w:lineRule="auto"/>
        <w:ind w:right="0" w:firstLine="454"/>
        <w:rPr>
          <w:sz w:val="25"/>
          <w:szCs w:val="25"/>
        </w:rPr>
      </w:pPr>
      <w:r w:rsidRPr="007078A4">
        <w:rPr>
          <w:sz w:val="25"/>
          <w:szCs w:val="25"/>
        </w:rPr>
        <w:t>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образовательным программ</w:t>
      </w:r>
      <w:r w:rsidR="007078A4">
        <w:rPr>
          <w:sz w:val="25"/>
          <w:szCs w:val="25"/>
        </w:rPr>
        <w:t>ам дошкольного образования»;</w:t>
      </w:r>
    </w:p>
    <w:p w:rsidR="007D730D" w:rsidRPr="007078A4" w:rsidRDefault="006C518A" w:rsidP="0099100E">
      <w:pPr>
        <w:widowControl w:val="0"/>
        <w:numPr>
          <w:ilvl w:val="0"/>
          <w:numId w:val="1"/>
        </w:numPr>
        <w:spacing w:line="288" w:lineRule="auto"/>
        <w:ind w:right="0" w:firstLine="454"/>
        <w:rPr>
          <w:sz w:val="25"/>
          <w:szCs w:val="25"/>
        </w:rPr>
      </w:pPr>
      <w:r w:rsidRPr="007078A4">
        <w:rPr>
          <w:sz w:val="25"/>
          <w:szCs w:val="25"/>
        </w:rPr>
        <w:t>Примерной основной общеобразовательной программой «От рождения до школы» под редакцией Н.Е. Вераксы, Т.С. Комаровой, М.А. Васильевой. 3-е издан</w:t>
      </w:r>
      <w:r w:rsidR="007078A4">
        <w:rPr>
          <w:sz w:val="25"/>
          <w:szCs w:val="25"/>
        </w:rPr>
        <w:t>ие, исправленное и дополненное;</w:t>
      </w:r>
    </w:p>
    <w:p w:rsidR="007D730D" w:rsidRPr="007078A4" w:rsidRDefault="006C518A" w:rsidP="0099100E">
      <w:pPr>
        <w:widowControl w:val="0"/>
        <w:numPr>
          <w:ilvl w:val="0"/>
          <w:numId w:val="1"/>
        </w:numPr>
        <w:spacing w:line="288" w:lineRule="auto"/>
        <w:ind w:right="0" w:firstLine="454"/>
        <w:rPr>
          <w:sz w:val="25"/>
          <w:szCs w:val="25"/>
        </w:rPr>
      </w:pPr>
      <w:r w:rsidRPr="007078A4">
        <w:rPr>
          <w:sz w:val="25"/>
          <w:szCs w:val="25"/>
        </w:rPr>
        <w:t>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w:t>
      </w:r>
      <w:r w:rsidR="007078A4">
        <w:rPr>
          <w:sz w:val="25"/>
          <w:szCs w:val="25"/>
        </w:rPr>
        <w:t>х учреждений», от 13.05.2013г.;</w:t>
      </w:r>
    </w:p>
    <w:p w:rsidR="007D730D" w:rsidRPr="007078A4" w:rsidRDefault="006C518A" w:rsidP="0099100E">
      <w:pPr>
        <w:widowControl w:val="0"/>
        <w:numPr>
          <w:ilvl w:val="0"/>
          <w:numId w:val="1"/>
        </w:numPr>
        <w:spacing w:line="288" w:lineRule="auto"/>
        <w:ind w:right="0" w:firstLine="454"/>
        <w:rPr>
          <w:sz w:val="25"/>
          <w:szCs w:val="25"/>
        </w:rPr>
      </w:pPr>
      <w:r w:rsidRPr="007078A4">
        <w:rPr>
          <w:sz w:val="25"/>
          <w:szCs w:val="25"/>
        </w:rPr>
        <w:t>Письмом Министерства образования и науки Российской Федерации от 31.05.2007 № 031213 «О методических рекомендациях по отнесению дошкольных образовательных уч</w:t>
      </w:r>
      <w:r w:rsidR="0099100E">
        <w:rPr>
          <w:sz w:val="25"/>
          <w:szCs w:val="25"/>
        </w:rPr>
        <w:t>реждений к определенному виду»;</w:t>
      </w:r>
    </w:p>
    <w:p w:rsidR="007D730D" w:rsidRPr="007078A4" w:rsidRDefault="006C518A" w:rsidP="0099100E">
      <w:pPr>
        <w:widowControl w:val="0"/>
        <w:numPr>
          <w:ilvl w:val="0"/>
          <w:numId w:val="1"/>
        </w:numPr>
        <w:spacing w:line="288" w:lineRule="auto"/>
        <w:ind w:right="0" w:firstLine="454"/>
        <w:rPr>
          <w:sz w:val="25"/>
          <w:szCs w:val="25"/>
        </w:rPr>
      </w:pPr>
      <w:r w:rsidRPr="007078A4">
        <w:rPr>
          <w:sz w:val="25"/>
          <w:szCs w:val="25"/>
        </w:rPr>
        <w:t>Приказом Министерства образования и науки Российской Федерации от 17.10.2013 № 1155 «Об утверждении федерального государственного стан</w:t>
      </w:r>
      <w:r w:rsidR="0099100E">
        <w:rPr>
          <w:sz w:val="25"/>
          <w:szCs w:val="25"/>
        </w:rPr>
        <w:t>дарта дошкольного образования».</w:t>
      </w:r>
    </w:p>
    <w:p w:rsidR="007D730D" w:rsidRPr="007078A4" w:rsidRDefault="006C518A" w:rsidP="0099100E">
      <w:pPr>
        <w:widowControl w:val="0"/>
        <w:spacing w:after="131" w:line="288" w:lineRule="auto"/>
        <w:ind w:right="0" w:firstLine="454"/>
        <w:rPr>
          <w:sz w:val="25"/>
          <w:szCs w:val="25"/>
        </w:rPr>
      </w:pPr>
      <w:r w:rsidRPr="007078A4">
        <w:rPr>
          <w:sz w:val="25"/>
          <w:szCs w:val="25"/>
        </w:rPr>
        <w:t>-Письмом «Комментарии к ФГОС дошкольного образования» Министерства образования и науки Российской Федер</w:t>
      </w:r>
      <w:r w:rsidR="0099100E">
        <w:rPr>
          <w:sz w:val="25"/>
          <w:szCs w:val="25"/>
        </w:rPr>
        <w:t>ации от 28.02.2014 г. № 08-249.</w:t>
      </w:r>
    </w:p>
    <w:p w:rsidR="007D730D" w:rsidRPr="007078A4" w:rsidRDefault="006C518A" w:rsidP="0099100E">
      <w:pPr>
        <w:widowControl w:val="0"/>
        <w:spacing w:line="288" w:lineRule="auto"/>
        <w:ind w:right="0" w:firstLine="454"/>
        <w:rPr>
          <w:sz w:val="25"/>
          <w:szCs w:val="25"/>
        </w:rPr>
      </w:pPr>
      <w:r w:rsidRPr="007078A4">
        <w:rPr>
          <w:sz w:val="25"/>
          <w:szCs w:val="25"/>
        </w:rPr>
        <w:t xml:space="preserve"> У</w:t>
      </w:r>
      <w:r w:rsidR="007078A4">
        <w:rPr>
          <w:sz w:val="25"/>
          <w:szCs w:val="25"/>
        </w:rPr>
        <w:t>чебный план МБДОУ детский сад №</w:t>
      </w:r>
      <w:r w:rsidR="007A7205">
        <w:rPr>
          <w:sz w:val="25"/>
          <w:szCs w:val="25"/>
        </w:rPr>
        <w:t>9</w:t>
      </w:r>
      <w:r w:rsidRPr="007078A4">
        <w:rPr>
          <w:sz w:val="25"/>
          <w:szCs w:val="25"/>
        </w:rPr>
        <w:t xml:space="preserve"> «</w:t>
      </w:r>
      <w:r w:rsidR="007A7205">
        <w:rPr>
          <w:sz w:val="25"/>
          <w:szCs w:val="25"/>
        </w:rPr>
        <w:t>Солнечный</w:t>
      </w:r>
      <w:r w:rsidRPr="007078A4">
        <w:rPr>
          <w:sz w:val="25"/>
          <w:szCs w:val="25"/>
        </w:rPr>
        <w:t>» на 20</w:t>
      </w:r>
      <w:r w:rsidR="00ED6BCF">
        <w:rPr>
          <w:sz w:val="25"/>
          <w:szCs w:val="25"/>
        </w:rPr>
        <w:t>2</w:t>
      </w:r>
      <w:r w:rsidR="00FE5D8A">
        <w:rPr>
          <w:sz w:val="25"/>
          <w:szCs w:val="25"/>
        </w:rPr>
        <w:t>2</w:t>
      </w:r>
      <w:r w:rsidRPr="007078A4">
        <w:rPr>
          <w:sz w:val="25"/>
          <w:szCs w:val="25"/>
        </w:rPr>
        <w:t xml:space="preserve"> – 20</w:t>
      </w:r>
      <w:r w:rsidR="00B73A3B">
        <w:rPr>
          <w:sz w:val="25"/>
          <w:szCs w:val="25"/>
        </w:rPr>
        <w:t>2</w:t>
      </w:r>
      <w:r w:rsidR="00FE5D8A">
        <w:rPr>
          <w:sz w:val="25"/>
          <w:szCs w:val="25"/>
        </w:rPr>
        <w:t>3</w:t>
      </w:r>
      <w:r w:rsidRPr="007078A4">
        <w:rPr>
          <w:sz w:val="25"/>
          <w:szCs w:val="25"/>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непосредственн</w:t>
      </w:r>
      <w:r w:rsidR="0099100E">
        <w:rPr>
          <w:sz w:val="25"/>
          <w:szCs w:val="25"/>
        </w:rPr>
        <w:t>о образовательной деятельности.</w:t>
      </w:r>
    </w:p>
    <w:p w:rsidR="007D730D" w:rsidRPr="007078A4" w:rsidRDefault="006C518A" w:rsidP="0099100E">
      <w:pPr>
        <w:widowControl w:val="0"/>
        <w:spacing w:line="288" w:lineRule="auto"/>
        <w:ind w:right="0" w:firstLine="454"/>
        <w:rPr>
          <w:sz w:val="25"/>
          <w:szCs w:val="25"/>
        </w:rPr>
      </w:pPr>
      <w:r w:rsidRPr="007078A4">
        <w:rPr>
          <w:sz w:val="25"/>
          <w:szCs w:val="25"/>
        </w:rPr>
        <w:t>Учебный год начинается с 1 сентября и заканчивается 31 мая. Детский сад работает в реж</w:t>
      </w:r>
      <w:r w:rsidR="007078A4">
        <w:rPr>
          <w:sz w:val="25"/>
          <w:szCs w:val="25"/>
        </w:rPr>
        <w:t>име пятидневной рабочей недели.</w:t>
      </w:r>
    </w:p>
    <w:p w:rsidR="009C436F" w:rsidRDefault="006C518A" w:rsidP="009C790E">
      <w:pPr>
        <w:widowControl w:val="0"/>
        <w:spacing w:after="0" w:line="288" w:lineRule="auto"/>
        <w:ind w:right="0" w:firstLine="454"/>
        <w:rPr>
          <w:sz w:val="25"/>
          <w:szCs w:val="25"/>
        </w:rPr>
      </w:pPr>
      <w:r w:rsidRPr="007078A4">
        <w:rPr>
          <w:sz w:val="25"/>
          <w:szCs w:val="25"/>
        </w:rPr>
        <w:t>В 20</w:t>
      </w:r>
      <w:r w:rsidR="00ED6BCF">
        <w:rPr>
          <w:sz w:val="25"/>
          <w:szCs w:val="25"/>
        </w:rPr>
        <w:t>2</w:t>
      </w:r>
      <w:r w:rsidR="00FE5D8A">
        <w:rPr>
          <w:sz w:val="25"/>
          <w:szCs w:val="25"/>
        </w:rPr>
        <w:t>2</w:t>
      </w:r>
      <w:r w:rsidRPr="007078A4">
        <w:rPr>
          <w:sz w:val="25"/>
          <w:szCs w:val="25"/>
        </w:rPr>
        <w:t>-20</w:t>
      </w:r>
      <w:r w:rsidR="00B73A3B">
        <w:rPr>
          <w:sz w:val="25"/>
          <w:szCs w:val="25"/>
        </w:rPr>
        <w:t>2</w:t>
      </w:r>
      <w:r w:rsidR="00FE5D8A">
        <w:rPr>
          <w:sz w:val="25"/>
          <w:szCs w:val="25"/>
        </w:rPr>
        <w:t>3</w:t>
      </w:r>
      <w:r w:rsidRPr="007078A4">
        <w:rPr>
          <w:sz w:val="25"/>
          <w:szCs w:val="25"/>
        </w:rPr>
        <w:t xml:space="preserve"> г. в МБДОУ детский сад № </w:t>
      </w:r>
      <w:r w:rsidR="007A7205">
        <w:rPr>
          <w:sz w:val="25"/>
          <w:szCs w:val="25"/>
        </w:rPr>
        <w:t>9</w:t>
      </w:r>
      <w:r w:rsidRPr="007078A4">
        <w:rPr>
          <w:sz w:val="25"/>
          <w:szCs w:val="25"/>
        </w:rPr>
        <w:t xml:space="preserve"> «</w:t>
      </w:r>
      <w:r w:rsidR="007A7205">
        <w:rPr>
          <w:sz w:val="25"/>
          <w:szCs w:val="25"/>
        </w:rPr>
        <w:t>Солнечный</w:t>
      </w:r>
      <w:r w:rsidRPr="007078A4">
        <w:rPr>
          <w:sz w:val="25"/>
          <w:szCs w:val="25"/>
        </w:rPr>
        <w:t xml:space="preserve">» функционирует </w:t>
      </w:r>
      <w:r w:rsidR="007A7205">
        <w:rPr>
          <w:sz w:val="25"/>
          <w:szCs w:val="25"/>
        </w:rPr>
        <w:t>6</w:t>
      </w:r>
      <w:r w:rsidRPr="007078A4">
        <w:rPr>
          <w:sz w:val="25"/>
          <w:szCs w:val="25"/>
        </w:rPr>
        <w:t xml:space="preserve"> общеобразовательных группы, укомплектованных в соот</w:t>
      </w:r>
      <w:r w:rsidR="007078A4">
        <w:rPr>
          <w:sz w:val="25"/>
          <w:szCs w:val="25"/>
        </w:rPr>
        <w:t>ветствии с возрастными нормами:</w:t>
      </w:r>
      <w:r w:rsidR="009C436F" w:rsidRPr="009C436F">
        <w:rPr>
          <w:sz w:val="25"/>
          <w:szCs w:val="25"/>
        </w:rPr>
        <w:t xml:space="preserve"> </w:t>
      </w:r>
    </w:p>
    <w:p w:rsidR="009C436F" w:rsidRPr="007078A4" w:rsidRDefault="007A7205" w:rsidP="009C436F">
      <w:pPr>
        <w:widowControl w:val="0"/>
        <w:numPr>
          <w:ilvl w:val="0"/>
          <w:numId w:val="2"/>
        </w:numPr>
        <w:spacing w:after="120" w:line="288" w:lineRule="auto"/>
        <w:ind w:left="0" w:right="0" w:firstLine="454"/>
        <w:rPr>
          <w:sz w:val="25"/>
          <w:szCs w:val="25"/>
        </w:rPr>
      </w:pPr>
      <w:r>
        <w:rPr>
          <w:sz w:val="25"/>
          <w:szCs w:val="25"/>
        </w:rPr>
        <w:t>Первая младшая</w:t>
      </w:r>
      <w:r w:rsidR="009C436F" w:rsidRPr="007078A4">
        <w:rPr>
          <w:sz w:val="25"/>
          <w:szCs w:val="25"/>
        </w:rPr>
        <w:t xml:space="preserve"> «</w:t>
      </w:r>
      <w:r>
        <w:rPr>
          <w:sz w:val="25"/>
          <w:szCs w:val="25"/>
        </w:rPr>
        <w:t>Дюймовочка</w:t>
      </w:r>
      <w:r w:rsidR="009C436F" w:rsidRPr="007078A4">
        <w:rPr>
          <w:sz w:val="25"/>
          <w:szCs w:val="25"/>
        </w:rPr>
        <w:t>» (</w:t>
      </w:r>
      <w:r>
        <w:rPr>
          <w:sz w:val="25"/>
          <w:szCs w:val="25"/>
        </w:rPr>
        <w:t>2</w:t>
      </w:r>
      <w:r w:rsidR="009C436F">
        <w:rPr>
          <w:sz w:val="25"/>
          <w:szCs w:val="25"/>
        </w:rPr>
        <w:t>-</w:t>
      </w:r>
      <w:r>
        <w:rPr>
          <w:sz w:val="25"/>
          <w:szCs w:val="25"/>
        </w:rPr>
        <w:t>3</w:t>
      </w:r>
      <w:r w:rsidR="009C436F">
        <w:rPr>
          <w:sz w:val="25"/>
          <w:szCs w:val="25"/>
        </w:rPr>
        <w:t xml:space="preserve"> </w:t>
      </w:r>
      <w:r>
        <w:rPr>
          <w:sz w:val="25"/>
          <w:szCs w:val="25"/>
        </w:rPr>
        <w:t>лет</w:t>
      </w:r>
      <w:r w:rsidR="009C436F">
        <w:rPr>
          <w:sz w:val="25"/>
          <w:szCs w:val="25"/>
        </w:rPr>
        <w:t>)</w:t>
      </w:r>
    </w:p>
    <w:p w:rsidR="00E344F2" w:rsidRDefault="007A7205" w:rsidP="00E344F2">
      <w:pPr>
        <w:widowControl w:val="0"/>
        <w:numPr>
          <w:ilvl w:val="0"/>
          <w:numId w:val="2"/>
        </w:numPr>
        <w:spacing w:after="120" w:line="288" w:lineRule="auto"/>
        <w:ind w:left="0" w:right="0" w:firstLine="454"/>
        <w:rPr>
          <w:sz w:val="25"/>
          <w:szCs w:val="25"/>
        </w:rPr>
      </w:pPr>
      <w:r>
        <w:rPr>
          <w:sz w:val="25"/>
          <w:szCs w:val="25"/>
        </w:rPr>
        <w:t>Вторая младшая</w:t>
      </w:r>
      <w:r w:rsidR="00F35EFD">
        <w:rPr>
          <w:sz w:val="25"/>
          <w:szCs w:val="25"/>
        </w:rPr>
        <w:t xml:space="preserve"> группа</w:t>
      </w:r>
      <w:r w:rsidR="006C518A" w:rsidRPr="007078A4">
        <w:rPr>
          <w:sz w:val="25"/>
          <w:szCs w:val="25"/>
        </w:rPr>
        <w:t xml:space="preserve"> «</w:t>
      </w:r>
      <w:r w:rsidR="00FE5D8A">
        <w:rPr>
          <w:sz w:val="25"/>
          <w:szCs w:val="25"/>
        </w:rPr>
        <w:t>Улыбка</w:t>
      </w:r>
      <w:r w:rsidR="006C518A" w:rsidRPr="007078A4">
        <w:rPr>
          <w:sz w:val="25"/>
          <w:szCs w:val="25"/>
        </w:rPr>
        <w:t>» (</w:t>
      </w:r>
      <w:r>
        <w:rPr>
          <w:sz w:val="25"/>
          <w:szCs w:val="25"/>
        </w:rPr>
        <w:t>3</w:t>
      </w:r>
      <w:r w:rsidR="00F35EFD">
        <w:rPr>
          <w:sz w:val="25"/>
          <w:szCs w:val="25"/>
        </w:rPr>
        <w:t>-</w:t>
      </w:r>
      <w:r>
        <w:rPr>
          <w:sz w:val="25"/>
          <w:szCs w:val="25"/>
        </w:rPr>
        <w:t>4</w:t>
      </w:r>
      <w:r w:rsidR="006C518A" w:rsidRPr="007078A4">
        <w:rPr>
          <w:sz w:val="25"/>
          <w:szCs w:val="25"/>
        </w:rPr>
        <w:t xml:space="preserve"> </w:t>
      </w:r>
      <w:r w:rsidR="006276F5" w:rsidRPr="007078A4">
        <w:rPr>
          <w:sz w:val="25"/>
          <w:szCs w:val="25"/>
        </w:rPr>
        <w:t>лет</w:t>
      </w:r>
      <w:r w:rsidR="0099100E">
        <w:rPr>
          <w:sz w:val="25"/>
          <w:szCs w:val="25"/>
        </w:rPr>
        <w:t>)</w:t>
      </w:r>
      <w:r w:rsidR="00E344F2" w:rsidRPr="00E344F2">
        <w:rPr>
          <w:sz w:val="25"/>
          <w:szCs w:val="25"/>
        </w:rPr>
        <w:t xml:space="preserve"> </w:t>
      </w:r>
    </w:p>
    <w:p w:rsidR="007D730D" w:rsidRDefault="00F35EFD" w:rsidP="0099100E">
      <w:pPr>
        <w:widowControl w:val="0"/>
        <w:numPr>
          <w:ilvl w:val="0"/>
          <w:numId w:val="2"/>
        </w:numPr>
        <w:spacing w:line="288" w:lineRule="auto"/>
        <w:ind w:left="0" w:right="0" w:firstLine="454"/>
        <w:rPr>
          <w:sz w:val="25"/>
          <w:szCs w:val="25"/>
        </w:rPr>
      </w:pPr>
      <w:r>
        <w:rPr>
          <w:sz w:val="25"/>
          <w:szCs w:val="25"/>
        </w:rPr>
        <w:t>Средняя группа</w:t>
      </w:r>
      <w:r w:rsidR="006C518A" w:rsidRPr="007078A4">
        <w:rPr>
          <w:sz w:val="25"/>
          <w:szCs w:val="25"/>
        </w:rPr>
        <w:t xml:space="preserve"> «</w:t>
      </w:r>
      <w:r w:rsidR="00FE5D8A">
        <w:rPr>
          <w:sz w:val="25"/>
          <w:szCs w:val="25"/>
        </w:rPr>
        <w:t>Почемучки</w:t>
      </w:r>
      <w:r w:rsidR="006C518A" w:rsidRPr="007078A4">
        <w:rPr>
          <w:sz w:val="25"/>
          <w:szCs w:val="25"/>
        </w:rPr>
        <w:t>» (</w:t>
      </w:r>
      <w:r>
        <w:rPr>
          <w:sz w:val="25"/>
          <w:szCs w:val="25"/>
        </w:rPr>
        <w:t>4-5</w:t>
      </w:r>
      <w:r w:rsidR="0099100E">
        <w:rPr>
          <w:sz w:val="25"/>
          <w:szCs w:val="25"/>
        </w:rPr>
        <w:t xml:space="preserve"> лет)</w:t>
      </w:r>
    </w:p>
    <w:p w:rsidR="007A7205" w:rsidRDefault="007A7205" w:rsidP="0099100E">
      <w:pPr>
        <w:widowControl w:val="0"/>
        <w:numPr>
          <w:ilvl w:val="0"/>
          <w:numId w:val="2"/>
        </w:numPr>
        <w:spacing w:line="288" w:lineRule="auto"/>
        <w:ind w:left="0" w:right="0" w:firstLine="454"/>
        <w:rPr>
          <w:sz w:val="25"/>
          <w:szCs w:val="25"/>
        </w:rPr>
      </w:pPr>
      <w:r>
        <w:rPr>
          <w:sz w:val="25"/>
          <w:szCs w:val="25"/>
        </w:rPr>
        <w:t>Средняя группа «</w:t>
      </w:r>
      <w:r w:rsidR="00FE5D8A">
        <w:rPr>
          <w:sz w:val="25"/>
          <w:szCs w:val="25"/>
        </w:rPr>
        <w:t>Сказка</w:t>
      </w:r>
      <w:r>
        <w:rPr>
          <w:sz w:val="25"/>
          <w:szCs w:val="25"/>
        </w:rPr>
        <w:t>» (4-5 лет)</w:t>
      </w:r>
    </w:p>
    <w:p w:rsidR="007A7205" w:rsidRDefault="00FE5D8A" w:rsidP="0099100E">
      <w:pPr>
        <w:widowControl w:val="0"/>
        <w:numPr>
          <w:ilvl w:val="0"/>
          <w:numId w:val="2"/>
        </w:numPr>
        <w:spacing w:line="288" w:lineRule="auto"/>
        <w:ind w:left="0" w:right="0" w:firstLine="454"/>
        <w:rPr>
          <w:sz w:val="25"/>
          <w:szCs w:val="25"/>
        </w:rPr>
      </w:pPr>
      <w:r>
        <w:rPr>
          <w:sz w:val="25"/>
          <w:szCs w:val="25"/>
        </w:rPr>
        <w:t xml:space="preserve">Старшая </w:t>
      </w:r>
      <w:r w:rsidR="007A7205">
        <w:rPr>
          <w:sz w:val="25"/>
          <w:szCs w:val="25"/>
        </w:rPr>
        <w:t>группа «</w:t>
      </w:r>
      <w:r>
        <w:rPr>
          <w:sz w:val="25"/>
          <w:szCs w:val="25"/>
        </w:rPr>
        <w:t>Радуга</w:t>
      </w:r>
      <w:r w:rsidR="007A7205">
        <w:rPr>
          <w:sz w:val="25"/>
          <w:szCs w:val="25"/>
        </w:rPr>
        <w:t>» (5</w:t>
      </w:r>
      <w:r>
        <w:rPr>
          <w:sz w:val="25"/>
          <w:szCs w:val="25"/>
        </w:rPr>
        <w:t>-6</w:t>
      </w:r>
      <w:r w:rsidR="007A7205">
        <w:rPr>
          <w:sz w:val="25"/>
          <w:szCs w:val="25"/>
        </w:rPr>
        <w:t xml:space="preserve"> лет)</w:t>
      </w:r>
    </w:p>
    <w:p w:rsidR="007A7205" w:rsidRPr="007078A4" w:rsidRDefault="007A7205" w:rsidP="0099100E">
      <w:pPr>
        <w:widowControl w:val="0"/>
        <w:numPr>
          <w:ilvl w:val="0"/>
          <w:numId w:val="2"/>
        </w:numPr>
        <w:spacing w:line="288" w:lineRule="auto"/>
        <w:ind w:left="0" w:right="0" w:firstLine="454"/>
        <w:rPr>
          <w:sz w:val="25"/>
          <w:szCs w:val="25"/>
        </w:rPr>
      </w:pPr>
      <w:r>
        <w:rPr>
          <w:sz w:val="25"/>
          <w:szCs w:val="25"/>
        </w:rPr>
        <w:t>Старшая группа «</w:t>
      </w:r>
      <w:r w:rsidR="00FE5D8A">
        <w:rPr>
          <w:sz w:val="25"/>
          <w:szCs w:val="25"/>
        </w:rPr>
        <w:t>Чебурашка</w:t>
      </w:r>
      <w:r>
        <w:rPr>
          <w:sz w:val="25"/>
          <w:szCs w:val="25"/>
        </w:rPr>
        <w:t>» (5-</w:t>
      </w:r>
      <w:r w:rsidR="001E34B5">
        <w:rPr>
          <w:sz w:val="25"/>
          <w:szCs w:val="25"/>
        </w:rPr>
        <w:t>6</w:t>
      </w:r>
      <w:r>
        <w:rPr>
          <w:sz w:val="25"/>
          <w:szCs w:val="25"/>
        </w:rPr>
        <w:t xml:space="preserve"> лет)</w:t>
      </w:r>
    </w:p>
    <w:p w:rsidR="007D730D" w:rsidRPr="007078A4" w:rsidRDefault="006C518A" w:rsidP="0099100E">
      <w:pPr>
        <w:widowControl w:val="0"/>
        <w:spacing w:line="288" w:lineRule="auto"/>
        <w:ind w:right="0" w:firstLine="454"/>
        <w:rPr>
          <w:sz w:val="25"/>
          <w:szCs w:val="25"/>
        </w:rPr>
      </w:pPr>
      <w:r w:rsidRPr="007078A4">
        <w:rPr>
          <w:sz w:val="25"/>
          <w:szCs w:val="25"/>
        </w:rPr>
        <w:t xml:space="preserve">Коллектив дошкольного образовательного учреждения работает по программе МБДОУ детский сад № </w:t>
      </w:r>
      <w:r w:rsidR="001E34B5">
        <w:rPr>
          <w:sz w:val="25"/>
          <w:szCs w:val="25"/>
        </w:rPr>
        <w:t>9</w:t>
      </w:r>
      <w:r w:rsidRPr="007078A4">
        <w:rPr>
          <w:sz w:val="25"/>
          <w:szCs w:val="25"/>
        </w:rPr>
        <w:t xml:space="preserve"> «</w:t>
      </w:r>
      <w:r w:rsidR="001E34B5">
        <w:rPr>
          <w:sz w:val="25"/>
          <w:szCs w:val="25"/>
        </w:rPr>
        <w:t>Солнечный</w:t>
      </w:r>
      <w:r w:rsidRPr="007078A4">
        <w:rPr>
          <w:sz w:val="25"/>
          <w:szCs w:val="25"/>
        </w:rPr>
        <w:t>», основанной на Примерной основной общеобразовательной программе дошкольного образования «От рождения до школы» под редакцией Н.Е. Вераксы, Т.С. Комаровой, М.А.Васильевой. Методическое обеспечение основной программы соответствует перечню методических изданий, рекомендованных Министерством образования РФ по разде</w:t>
      </w:r>
      <w:r w:rsidR="0099100E">
        <w:rPr>
          <w:sz w:val="25"/>
          <w:szCs w:val="25"/>
        </w:rPr>
        <w:t>лу «Дошкольное воспитание».</w:t>
      </w:r>
    </w:p>
    <w:p w:rsidR="007D730D" w:rsidRPr="007078A4" w:rsidRDefault="006C518A" w:rsidP="007078A4">
      <w:pPr>
        <w:widowControl w:val="0"/>
        <w:spacing w:line="276" w:lineRule="auto"/>
        <w:ind w:right="0" w:firstLine="454"/>
        <w:rPr>
          <w:sz w:val="25"/>
          <w:szCs w:val="25"/>
        </w:rPr>
      </w:pPr>
      <w:r w:rsidRPr="007078A4">
        <w:rPr>
          <w:sz w:val="25"/>
          <w:szCs w:val="25"/>
        </w:rPr>
        <w:t xml:space="preserve"> У</w:t>
      </w:r>
      <w:r w:rsidR="0099100E">
        <w:rPr>
          <w:sz w:val="25"/>
          <w:szCs w:val="25"/>
        </w:rPr>
        <w:t>чебный план МБДОУ детский сад №</w:t>
      </w:r>
      <w:r w:rsidR="001E34B5">
        <w:rPr>
          <w:sz w:val="25"/>
          <w:szCs w:val="25"/>
        </w:rPr>
        <w:t>9</w:t>
      </w:r>
      <w:r w:rsidRPr="007078A4">
        <w:rPr>
          <w:sz w:val="25"/>
          <w:szCs w:val="25"/>
        </w:rPr>
        <w:t xml:space="preserve"> «</w:t>
      </w:r>
      <w:r w:rsidR="001E34B5">
        <w:rPr>
          <w:sz w:val="25"/>
          <w:szCs w:val="25"/>
        </w:rPr>
        <w:t>Солнечный</w:t>
      </w:r>
      <w:r w:rsidRPr="007078A4">
        <w:rPr>
          <w:sz w:val="25"/>
          <w:szCs w:val="25"/>
        </w:rPr>
        <w:t xml:space="preserve">» соответствует Уставу МБДОУ, </w:t>
      </w:r>
      <w:r w:rsidRPr="007078A4">
        <w:rPr>
          <w:sz w:val="25"/>
          <w:szCs w:val="25"/>
        </w:rPr>
        <w:lastRenderedPageBreak/>
        <w:t>общеобразовательной и парциальным программам, обеспечивая выполнение «Временных (примерных) требований к содержанию и методам воспитания и обучения, реализуемых в ДОУ», гарантирует ребенку получение к</w:t>
      </w:r>
      <w:r w:rsidR="0099100E">
        <w:rPr>
          <w:sz w:val="25"/>
          <w:szCs w:val="25"/>
        </w:rPr>
        <w:t>омплекса образовательных услуг.</w:t>
      </w:r>
    </w:p>
    <w:p w:rsidR="007D730D" w:rsidRPr="007078A4" w:rsidRDefault="006C518A" w:rsidP="007078A4">
      <w:pPr>
        <w:widowControl w:val="0"/>
        <w:spacing w:line="276" w:lineRule="auto"/>
        <w:ind w:right="0" w:firstLine="454"/>
        <w:rPr>
          <w:sz w:val="25"/>
          <w:szCs w:val="25"/>
        </w:rPr>
      </w:pPr>
      <w:r w:rsidRPr="007078A4">
        <w:rPr>
          <w:sz w:val="25"/>
          <w:szCs w:val="25"/>
        </w:rPr>
        <w:t>В структуре учебного плана выделяются инвариантная и вариативная часть. Инвариантная часть обеспечивает выполнение обязательной части основной общеобразовательной программы дошкольного образования</w:t>
      </w:r>
      <w:r w:rsidR="0099100E">
        <w:rPr>
          <w:sz w:val="25"/>
          <w:szCs w:val="25"/>
        </w:rPr>
        <w:t>.</w:t>
      </w:r>
    </w:p>
    <w:p w:rsidR="007D730D" w:rsidRPr="007078A4" w:rsidRDefault="006C518A" w:rsidP="007078A4">
      <w:pPr>
        <w:widowControl w:val="0"/>
        <w:spacing w:line="276" w:lineRule="auto"/>
        <w:ind w:right="0" w:firstLine="454"/>
        <w:rPr>
          <w:sz w:val="25"/>
          <w:szCs w:val="25"/>
        </w:rPr>
      </w:pPr>
      <w:r w:rsidRPr="007078A4">
        <w:rPr>
          <w:sz w:val="25"/>
          <w:szCs w:val="25"/>
        </w:rPr>
        <w:t xml:space="preserve">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 отведенное на реализацию образовательных областей. </w:t>
      </w:r>
    </w:p>
    <w:p w:rsidR="007D730D" w:rsidRPr="007078A4" w:rsidRDefault="006C518A" w:rsidP="007078A4">
      <w:pPr>
        <w:widowControl w:val="0"/>
        <w:spacing w:line="276" w:lineRule="auto"/>
        <w:ind w:right="0" w:firstLine="454"/>
        <w:rPr>
          <w:sz w:val="25"/>
          <w:szCs w:val="25"/>
        </w:rPr>
      </w:pPr>
      <w:r w:rsidRPr="007078A4">
        <w:rPr>
          <w:sz w:val="25"/>
          <w:szCs w:val="25"/>
        </w:rPr>
        <w:t>Содержание педагогической работы по освоению детьми образовательных областей "Физическое развитие", "Познавательное развитие", "Социально-коммуникативное развитие", "Художественно-эстетическое развитие", «Речевое развитие» входят в расписание непрерывной образовательной деятельности. Они реализуются как в обязательной части и части, формируемой участниками образовательного процесса, так и во всех видах деятельности и отраж</w:t>
      </w:r>
      <w:r w:rsidR="0099100E">
        <w:rPr>
          <w:sz w:val="25"/>
          <w:szCs w:val="25"/>
        </w:rPr>
        <w:t>ены в календарном планирование.</w:t>
      </w:r>
    </w:p>
    <w:p w:rsidR="007D730D" w:rsidRPr="007078A4" w:rsidRDefault="006C518A" w:rsidP="007078A4">
      <w:pPr>
        <w:widowControl w:val="0"/>
        <w:spacing w:line="276" w:lineRule="auto"/>
        <w:ind w:right="0" w:firstLine="454"/>
        <w:rPr>
          <w:sz w:val="25"/>
          <w:szCs w:val="25"/>
        </w:rPr>
      </w:pPr>
      <w:r w:rsidRPr="007078A4">
        <w:rPr>
          <w:sz w:val="25"/>
          <w:szCs w:val="25"/>
        </w:rPr>
        <w:t xml:space="preserve">При составлении учебного плана </w:t>
      </w:r>
      <w:r w:rsidR="0099100E">
        <w:rPr>
          <w:sz w:val="25"/>
          <w:szCs w:val="25"/>
        </w:rPr>
        <w:t>учитывались следующие принципы:</w:t>
      </w:r>
    </w:p>
    <w:p w:rsidR="007D730D" w:rsidRPr="007078A4" w:rsidRDefault="007078A4" w:rsidP="007078A4">
      <w:pPr>
        <w:widowControl w:val="0"/>
        <w:spacing w:line="276" w:lineRule="auto"/>
        <w:ind w:right="0" w:firstLine="454"/>
        <w:rPr>
          <w:sz w:val="25"/>
          <w:szCs w:val="25"/>
        </w:rPr>
      </w:pPr>
      <w:r>
        <w:rPr>
          <w:rFonts w:ascii="Segoe UI Symbol" w:eastAsia="Segoe UI Symbol" w:hAnsi="Segoe UI Symbol" w:cs="Segoe UI Symbol"/>
          <w:sz w:val="25"/>
          <w:szCs w:val="25"/>
        </w:rPr>
        <w:t>- </w:t>
      </w:r>
      <w:r w:rsidR="006C518A" w:rsidRPr="007078A4">
        <w:rPr>
          <w:sz w:val="25"/>
          <w:szCs w:val="25"/>
        </w:rPr>
        <w:t>принцип развивающего образования, целью кото</w:t>
      </w:r>
      <w:r w:rsidR="0099100E">
        <w:rPr>
          <w:sz w:val="25"/>
          <w:szCs w:val="25"/>
        </w:rPr>
        <w:t>рого является развитие ребенка;</w:t>
      </w:r>
    </w:p>
    <w:p w:rsidR="007D730D" w:rsidRPr="007078A4" w:rsidRDefault="007078A4" w:rsidP="007078A4">
      <w:pPr>
        <w:widowControl w:val="0"/>
        <w:spacing w:line="276" w:lineRule="auto"/>
        <w:ind w:right="0" w:firstLine="454"/>
        <w:rPr>
          <w:sz w:val="25"/>
          <w:szCs w:val="25"/>
        </w:rPr>
      </w:pPr>
      <w:r>
        <w:rPr>
          <w:rFonts w:ascii="Segoe UI Symbol" w:eastAsia="Segoe UI Symbol" w:hAnsi="Segoe UI Symbol" w:cs="Segoe UI Symbol"/>
          <w:sz w:val="25"/>
          <w:szCs w:val="25"/>
        </w:rPr>
        <w:t>- </w:t>
      </w:r>
      <w:r w:rsidR="006C518A" w:rsidRPr="007078A4">
        <w:rPr>
          <w:sz w:val="25"/>
          <w:szCs w:val="25"/>
        </w:rPr>
        <w:t>принцип научной обоснованнос</w:t>
      </w:r>
      <w:r w:rsidR="0099100E">
        <w:rPr>
          <w:sz w:val="25"/>
          <w:szCs w:val="25"/>
        </w:rPr>
        <w:t>ти и практической применимости;</w:t>
      </w:r>
    </w:p>
    <w:p w:rsidR="007D730D" w:rsidRPr="007078A4" w:rsidRDefault="007078A4" w:rsidP="007078A4">
      <w:pPr>
        <w:widowControl w:val="0"/>
        <w:spacing w:line="276" w:lineRule="auto"/>
        <w:ind w:right="0" w:firstLine="454"/>
        <w:rPr>
          <w:sz w:val="25"/>
          <w:szCs w:val="25"/>
        </w:rPr>
      </w:pPr>
      <w:r>
        <w:rPr>
          <w:rFonts w:ascii="Segoe UI Symbol" w:eastAsia="Segoe UI Symbol" w:hAnsi="Segoe UI Symbol" w:cs="Segoe UI Symbol"/>
          <w:sz w:val="25"/>
          <w:szCs w:val="25"/>
        </w:rPr>
        <w:t>- </w:t>
      </w:r>
      <w:r w:rsidR="006C518A" w:rsidRPr="007078A4">
        <w:rPr>
          <w:sz w:val="25"/>
          <w:szCs w:val="25"/>
        </w:rPr>
        <w:t>принцип соответствия критериям полноты,</w:t>
      </w:r>
      <w:r w:rsidR="0099100E">
        <w:rPr>
          <w:sz w:val="25"/>
          <w:szCs w:val="25"/>
        </w:rPr>
        <w:t xml:space="preserve"> необходимости и достаточности;</w:t>
      </w:r>
    </w:p>
    <w:p w:rsidR="007D730D" w:rsidRPr="007078A4" w:rsidRDefault="007078A4" w:rsidP="007078A4">
      <w:pPr>
        <w:widowControl w:val="0"/>
        <w:spacing w:line="276" w:lineRule="auto"/>
        <w:ind w:right="0" w:firstLine="454"/>
        <w:rPr>
          <w:sz w:val="25"/>
          <w:szCs w:val="25"/>
        </w:rPr>
      </w:pPr>
      <w:r>
        <w:rPr>
          <w:rFonts w:asciiTheme="minorHAnsi" w:eastAsia="Segoe UI Symbol" w:hAnsiTheme="minorHAnsi" w:cs="Segoe UI Symbol"/>
          <w:sz w:val="25"/>
          <w:szCs w:val="25"/>
        </w:rPr>
        <w:t>- </w:t>
      </w:r>
      <w:r w:rsidR="006C518A" w:rsidRPr="007078A4">
        <w:rPr>
          <w:sz w:val="25"/>
          <w:szCs w:val="25"/>
        </w:rPr>
        <w:t>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w:t>
      </w:r>
      <w:r w:rsidR="0099100E">
        <w:rPr>
          <w:sz w:val="25"/>
          <w:szCs w:val="25"/>
        </w:rPr>
        <w:t>ошение к развитию дошкольников;</w:t>
      </w:r>
    </w:p>
    <w:p w:rsidR="007D730D" w:rsidRPr="007078A4" w:rsidRDefault="007078A4" w:rsidP="007078A4">
      <w:pPr>
        <w:widowControl w:val="0"/>
        <w:spacing w:line="276" w:lineRule="auto"/>
        <w:ind w:right="0" w:firstLine="454"/>
        <w:rPr>
          <w:sz w:val="25"/>
          <w:szCs w:val="25"/>
        </w:rPr>
      </w:pPr>
      <w:r>
        <w:rPr>
          <w:rFonts w:asciiTheme="minorHAnsi" w:eastAsia="Segoe UI Symbol" w:hAnsiTheme="minorHAnsi" w:cs="Segoe UI Symbol"/>
          <w:sz w:val="25"/>
          <w:szCs w:val="25"/>
        </w:rPr>
        <w:t>- </w:t>
      </w:r>
      <w:r w:rsidR="006C518A" w:rsidRPr="007078A4">
        <w:rPr>
          <w:sz w:val="25"/>
          <w:szCs w:val="25"/>
        </w:rPr>
        <w:t>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w:t>
      </w:r>
      <w:r w:rsidR="0099100E">
        <w:rPr>
          <w:sz w:val="25"/>
          <w:szCs w:val="25"/>
        </w:rPr>
        <w:t>стями образовательных областей;</w:t>
      </w:r>
    </w:p>
    <w:p w:rsidR="007D730D" w:rsidRPr="007078A4" w:rsidRDefault="007078A4" w:rsidP="007078A4">
      <w:pPr>
        <w:widowControl w:val="0"/>
        <w:spacing w:line="276" w:lineRule="auto"/>
        <w:ind w:right="0" w:firstLine="454"/>
        <w:rPr>
          <w:sz w:val="25"/>
          <w:szCs w:val="25"/>
        </w:rPr>
      </w:pPr>
      <w:r>
        <w:rPr>
          <w:rFonts w:ascii="Segoe UI Symbol" w:eastAsia="Segoe UI Symbol" w:hAnsi="Segoe UI Symbol" w:cs="Segoe UI Symbol"/>
          <w:sz w:val="25"/>
          <w:szCs w:val="25"/>
        </w:rPr>
        <w:t>- </w:t>
      </w:r>
      <w:r w:rsidR="006C518A" w:rsidRPr="007078A4">
        <w:rPr>
          <w:sz w:val="25"/>
          <w:szCs w:val="25"/>
        </w:rPr>
        <w:t>комплексно-тематический принцип постро</w:t>
      </w:r>
      <w:r w:rsidR="0099100E">
        <w:rPr>
          <w:sz w:val="25"/>
          <w:szCs w:val="25"/>
        </w:rPr>
        <w:t>ения образовательного процесса;</w:t>
      </w:r>
    </w:p>
    <w:p w:rsidR="007D730D" w:rsidRPr="007078A4" w:rsidRDefault="007078A4" w:rsidP="007078A4">
      <w:pPr>
        <w:widowControl w:val="0"/>
        <w:spacing w:line="276" w:lineRule="auto"/>
        <w:ind w:right="0" w:firstLine="454"/>
        <w:rPr>
          <w:sz w:val="25"/>
          <w:szCs w:val="25"/>
        </w:rPr>
      </w:pPr>
      <w:r>
        <w:rPr>
          <w:rFonts w:asciiTheme="minorHAnsi" w:eastAsia="Segoe UI Symbol" w:hAnsiTheme="minorHAnsi" w:cs="Segoe UI Symbol"/>
          <w:sz w:val="25"/>
          <w:szCs w:val="25"/>
        </w:rPr>
        <w:t>- </w:t>
      </w:r>
      <w:r w:rsidR="006C518A" w:rsidRPr="007078A4">
        <w:rPr>
          <w:sz w:val="25"/>
          <w:szCs w:val="25"/>
        </w:rPr>
        <w:t>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w:t>
      </w:r>
      <w:r w:rsidR="0099100E">
        <w:rPr>
          <w:sz w:val="25"/>
          <w:szCs w:val="25"/>
        </w:rPr>
        <w:t>ификой дошкольного образования;</w:t>
      </w:r>
    </w:p>
    <w:p w:rsidR="007D730D" w:rsidRPr="007078A4" w:rsidRDefault="007078A4" w:rsidP="007078A4">
      <w:pPr>
        <w:widowControl w:val="0"/>
        <w:spacing w:after="88" w:line="276" w:lineRule="auto"/>
        <w:ind w:right="0" w:firstLine="454"/>
        <w:rPr>
          <w:sz w:val="25"/>
          <w:szCs w:val="25"/>
        </w:rPr>
      </w:pPr>
      <w:r>
        <w:rPr>
          <w:rFonts w:asciiTheme="minorHAnsi" w:eastAsia="Segoe UI Symbol" w:hAnsiTheme="minorHAnsi" w:cs="Segoe UI Symbol"/>
          <w:sz w:val="25"/>
          <w:szCs w:val="25"/>
        </w:rPr>
        <w:t>- </w:t>
      </w:r>
      <w:r w:rsidR="006C518A" w:rsidRPr="007078A4">
        <w:rPr>
          <w:sz w:val="25"/>
          <w:szCs w:val="25"/>
        </w:rPr>
        <w:t>построение непосредственно образовательного процесса с учетом возрастных особенностей дошкольников,</w:t>
      </w:r>
      <w:r w:rsidR="0099100E">
        <w:rPr>
          <w:sz w:val="25"/>
          <w:szCs w:val="25"/>
        </w:rPr>
        <w:t xml:space="preserve"> используя разные формы работы.</w:t>
      </w:r>
    </w:p>
    <w:p w:rsidR="007D730D" w:rsidRPr="007078A4" w:rsidRDefault="006C518A" w:rsidP="007078A4">
      <w:pPr>
        <w:widowControl w:val="0"/>
        <w:spacing w:line="276" w:lineRule="auto"/>
        <w:ind w:right="0" w:firstLine="454"/>
        <w:rPr>
          <w:sz w:val="25"/>
          <w:szCs w:val="25"/>
        </w:rPr>
      </w:pPr>
      <w:r w:rsidRPr="007078A4">
        <w:rPr>
          <w:sz w:val="25"/>
          <w:szCs w:val="25"/>
        </w:rPr>
        <w:t>Количество и продолжительность непрерывной непосредственно образовательной деятельности устанавливаются в соответствии с санитарно-гигиеническими нормами и требо</w:t>
      </w:r>
      <w:r w:rsidR="0099100E">
        <w:rPr>
          <w:sz w:val="25"/>
          <w:szCs w:val="25"/>
        </w:rPr>
        <w:t>ваниями (СанПиН 2.4.1.3049-13):</w:t>
      </w:r>
    </w:p>
    <w:p w:rsidR="007D730D" w:rsidRPr="007078A4" w:rsidRDefault="006C518A" w:rsidP="007078A4">
      <w:pPr>
        <w:widowControl w:val="0"/>
        <w:numPr>
          <w:ilvl w:val="0"/>
          <w:numId w:val="3"/>
        </w:numPr>
        <w:spacing w:line="276" w:lineRule="auto"/>
        <w:ind w:left="0" w:right="0" w:firstLine="454"/>
        <w:rPr>
          <w:sz w:val="25"/>
          <w:szCs w:val="25"/>
        </w:rPr>
      </w:pPr>
      <w:r w:rsidRPr="007078A4">
        <w:rPr>
          <w:sz w:val="25"/>
          <w:szCs w:val="25"/>
        </w:rPr>
        <w:t>Продолжительность непрерывной непосредственн</w:t>
      </w:r>
      <w:r w:rsidR="0099100E">
        <w:rPr>
          <w:sz w:val="25"/>
          <w:szCs w:val="25"/>
        </w:rPr>
        <w:t>о образовательной деятельности:</w:t>
      </w:r>
    </w:p>
    <w:p w:rsidR="001E34B5" w:rsidRDefault="001E34B5" w:rsidP="007078A4">
      <w:pPr>
        <w:widowControl w:val="0"/>
        <w:numPr>
          <w:ilvl w:val="0"/>
          <w:numId w:val="3"/>
        </w:numPr>
        <w:spacing w:line="276" w:lineRule="auto"/>
        <w:ind w:left="0" w:right="0" w:firstLine="454"/>
        <w:rPr>
          <w:sz w:val="25"/>
          <w:szCs w:val="25"/>
        </w:rPr>
      </w:pPr>
      <w:r>
        <w:rPr>
          <w:sz w:val="25"/>
          <w:szCs w:val="25"/>
        </w:rPr>
        <w:t>для детей от 2 до 3 лет – не более 10 минут</w:t>
      </w:r>
    </w:p>
    <w:p w:rsidR="007D730D" w:rsidRPr="007078A4" w:rsidRDefault="006C518A" w:rsidP="007078A4">
      <w:pPr>
        <w:widowControl w:val="0"/>
        <w:numPr>
          <w:ilvl w:val="0"/>
          <w:numId w:val="3"/>
        </w:numPr>
        <w:spacing w:line="276" w:lineRule="auto"/>
        <w:ind w:left="0" w:right="0" w:firstLine="454"/>
        <w:rPr>
          <w:sz w:val="25"/>
          <w:szCs w:val="25"/>
        </w:rPr>
      </w:pPr>
      <w:r w:rsidRPr="007078A4">
        <w:rPr>
          <w:sz w:val="25"/>
          <w:szCs w:val="25"/>
        </w:rPr>
        <w:t xml:space="preserve">для детей от </w:t>
      </w:r>
      <w:r w:rsidR="0099100E">
        <w:rPr>
          <w:sz w:val="25"/>
          <w:szCs w:val="25"/>
        </w:rPr>
        <w:t>3 до 4 лет – не более 15 минут,</w:t>
      </w:r>
    </w:p>
    <w:p w:rsidR="007D730D" w:rsidRPr="007078A4" w:rsidRDefault="006C518A" w:rsidP="007078A4">
      <w:pPr>
        <w:widowControl w:val="0"/>
        <w:numPr>
          <w:ilvl w:val="0"/>
          <w:numId w:val="3"/>
        </w:numPr>
        <w:spacing w:line="276" w:lineRule="auto"/>
        <w:ind w:left="0" w:right="0" w:firstLine="454"/>
        <w:rPr>
          <w:sz w:val="25"/>
          <w:szCs w:val="25"/>
        </w:rPr>
      </w:pPr>
      <w:r w:rsidRPr="007078A4">
        <w:rPr>
          <w:sz w:val="25"/>
          <w:szCs w:val="25"/>
        </w:rPr>
        <w:t xml:space="preserve">для детей от </w:t>
      </w:r>
      <w:r w:rsidR="0099100E">
        <w:rPr>
          <w:sz w:val="25"/>
          <w:szCs w:val="25"/>
        </w:rPr>
        <w:t>4 до 5 лет – не более 20 минут,</w:t>
      </w:r>
    </w:p>
    <w:p w:rsidR="00F35EFD" w:rsidRDefault="006C518A" w:rsidP="007078A4">
      <w:pPr>
        <w:widowControl w:val="0"/>
        <w:numPr>
          <w:ilvl w:val="0"/>
          <w:numId w:val="3"/>
        </w:numPr>
        <w:spacing w:line="276" w:lineRule="auto"/>
        <w:ind w:left="0" w:right="0" w:firstLine="454"/>
        <w:rPr>
          <w:sz w:val="25"/>
          <w:szCs w:val="25"/>
        </w:rPr>
      </w:pPr>
      <w:r w:rsidRPr="007078A4">
        <w:rPr>
          <w:sz w:val="25"/>
          <w:szCs w:val="25"/>
        </w:rPr>
        <w:t xml:space="preserve">для детей от 5 до 6 лет – не более 25 минут, </w:t>
      </w:r>
    </w:p>
    <w:p w:rsidR="001E34B5" w:rsidRPr="001E34B5" w:rsidRDefault="001E34B5" w:rsidP="001E34B5">
      <w:pPr>
        <w:shd w:val="clear" w:color="auto" w:fill="FFFFFF"/>
        <w:spacing w:after="0" w:line="240" w:lineRule="auto"/>
        <w:ind w:right="0" w:firstLine="697"/>
        <w:rPr>
          <w:sz w:val="24"/>
          <w:szCs w:val="28"/>
        </w:rPr>
      </w:pPr>
      <w:r w:rsidRPr="001E34B5">
        <w:rPr>
          <w:sz w:val="25"/>
          <w:szCs w:val="25"/>
        </w:rPr>
        <w:t xml:space="preserve">В середине времени, отведённого на непрерывную образовательную деятельность проводятся физкультминутки. Перерывы между периодами НОТ – не менее 10 минут. Образовательная деятельность, требующая повышенной познавательной активности и </w:t>
      </w:r>
      <w:r w:rsidRPr="001E34B5">
        <w:rPr>
          <w:sz w:val="25"/>
          <w:szCs w:val="25"/>
        </w:rPr>
        <w:lastRenderedPageBreak/>
        <w:t>умственного напряжения детей, проводятся в первой половине дня и в дни наиболее высокой работоспособности детей (вторник, среда, четверг).  Для профилактики утомления детей происходит сочетание интеллектуальной и двигательной нагрузки</w:t>
      </w:r>
      <w:r w:rsidRPr="001E34B5">
        <w:rPr>
          <w:sz w:val="24"/>
          <w:szCs w:val="28"/>
        </w:rPr>
        <w:t>.</w:t>
      </w:r>
    </w:p>
    <w:p w:rsidR="001E34B5" w:rsidRPr="001E34B5" w:rsidRDefault="001E34B5" w:rsidP="001E34B5">
      <w:pPr>
        <w:widowControl w:val="0"/>
        <w:spacing w:line="276" w:lineRule="auto"/>
        <w:ind w:right="0"/>
        <w:rPr>
          <w:sz w:val="25"/>
          <w:szCs w:val="25"/>
        </w:rPr>
      </w:pPr>
      <w:r w:rsidRPr="001E34B5">
        <w:rPr>
          <w:sz w:val="25"/>
          <w:szCs w:val="25"/>
        </w:rPr>
        <w:t>В середине учебного года (январе) для воспитанников организуются недельные каникулы, во время которых проходит только совместная деятельность эстетически-оздоровительного цикла,   в летний период проводятся спортивные и подвижные игры, спортивные праздники, экскурсии, развлечения, а также увеличивается продолжительность прогулок</w:t>
      </w:r>
    </w:p>
    <w:p w:rsidR="007D730D" w:rsidRPr="007078A4" w:rsidRDefault="006C518A" w:rsidP="007078A4">
      <w:pPr>
        <w:widowControl w:val="0"/>
        <w:spacing w:line="276" w:lineRule="auto"/>
        <w:ind w:right="0" w:firstLine="454"/>
        <w:rPr>
          <w:sz w:val="25"/>
          <w:szCs w:val="25"/>
        </w:rPr>
      </w:pPr>
      <w:r w:rsidRPr="007078A4">
        <w:rPr>
          <w:sz w:val="25"/>
          <w:szCs w:val="25"/>
        </w:rPr>
        <w:t>Образовательная деятельность с детьми старшего дошкольного возраста может осуществляться во второй половине дня после дневного сна. Её продолжительность составляет не более 25 – 30 минут в день. В середине непосредственно образовательной деятельности статического характера пр</w:t>
      </w:r>
      <w:r w:rsidR="0099100E">
        <w:rPr>
          <w:sz w:val="25"/>
          <w:szCs w:val="25"/>
        </w:rPr>
        <w:t>оводятся физкультурные минутки.</w:t>
      </w:r>
    </w:p>
    <w:p w:rsidR="007D730D" w:rsidRPr="007078A4" w:rsidRDefault="006C518A" w:rsidP="007078A4">
      <w:pPr>
        <w:widowControl w:val="0"/>
        <w:spacing w:after="135" w:line="276" w:lineRule="auto"/>
        <w:ind w:right="0" w:firstLine="454"/>
        <w:rPr>
          <w:sz w:val="25"/>
          <w:szCs w:val="25"/>
        </w:rPr>
      </w:pPr>
      <w:r w:rsidRPr="007078A4">
        <w:rPr>
          <w:sz w:val="25"/>
          <w:szCs w:val="25"/>
        </w:rPr>
        <w:t>Образовательную деятельность, требующую повышенной познавательной активности и умственного напряжения детей, орга</w:t>
      </w:r>
      <w:r w:rsidR="0099100E">
        <w:rPr>
          <w:sz w:val="25"/>
          <w:szCs w:val="25"/>
        </w:rPr>
        <w:t>низуется в первую половину дня.</w:t>
      </w:r>
    </w:p>
    <w:p w:rsidR="007D730D" w:rsidRPr="001E34B5" w:rsidRDefault="006C518A" w:rsidP="007078A4">
      <w:pPr>
        <w:widowControl w:val="0"/>
        <w:spacing w:after="0" w:line="276" w:lineRule="auto"/>
        <w:ind w:right="0" w:firstLine="454"/>
        <w:rPr>
          <w:sz w:val="25"/>
          <w:szCs w:val="25"/>
        </w:rPr>
      </w:pPr>
      <w:r w:rsidRPr="001E34B5">
        <w:rPr>
          <w:sz w:val="25"/>
          <w:szCs w:val="25"/>
        </w:rPr>
        <w:t>Организация жизнедеятельности МБДОУ предусматривает, как организованные педагогами совместно с детьми (НОД, развлечения, кружки) формы детской деятельности, так и самостоятельную деятельность детей. Режим дня и сетка занятий соответствуют виду и направлению МБДОУ.</w:t>
      </w:r>
    </w:p>
    <w:p w:rsidR="007D730D" w:rsidRPr="007078A4" w:rsidRDefault="006C518A" w:rsidP="007078A4">
      <w:pPr>
        <w:widowControl w:val="0"/>
        <w:spacing w:line="276" w:lineRule="auto"/>
        <w:ind w:right="0" w:firstLine="454"/>
        <w:rPr>
          <w:sz w:val="25"/>
          <w:szCs w:val="25"/>
        </w:rPr>
      </w:pPr>
      <w:r w:rsidRPr="007078A4">
        <w:rPr>
          <w:i/>
          <w:sz w:val="25"/>
          <w:szCs w:val="25"/>
        </w:rPr>
        <w:t>Парциальные программы</w:t>
      </w:r>
      <w:r w:rsidRPr="007078A4">
        <w:rPr>
          <w:sz w:val="25"/>
          <w:szCs w:val="25"/>
        </w:rPr>
        <w:t xml:space="preserve"> являются дополнением к Примерной основной общеобразовательной программе дошкольного образования «От рождения до школы» под редакцией Н.Е. Вераксы, Т.С. Комаровой, М.А.</w:t>
      </w:r>
      <w:r w:rsidR="0099100E">
        <w:rPr>
          <w:sz w:val="25"/>
          <w:szCs w:val="25"/>
        </w:rPr>
        <w:t> </w:t>
      </w:r>
      <w:r w:rsidRPr="007078A4">
        <w:rPr>
          <w:sz w:val="25"/>
          <w:szCs w:val="25"/>
        </w:rPr>
        <w:t>Васильевой и составляют не более</w:t>
      </w:r>
      <w:r w:rsidR="0099100E">
        <w:rPr>
          <w:sz w:val="25"/>
          <w:szCs w:val="25"/>
        </w:rPr>
        <w:t xml:space="preserve"> 40% от общей учебной нагрузки.</w:t>
      </w:r>
    </w:p>
    <w:p w:rsidR="007D730D" w:rsidRPr="007078A4" w:rsidRDefault="006C518A" w:rsidP="007078A4">
      <w:pPr>
        <w:widowControl w:val="0"/>
        <w:spacing w:line="276" w:lineRule="auto"/>
        <w:ind w:right="0" w:firstLine="454"/>
        <w:rPr>
          <w:sz w:val="25"/>
          <w:szCs w:val="25"/>
        </w:rPr>
      </w:pPr>
      <w:r w:rsidRPr="007078A4">
        <w:rPr>
          <w:sz w:val="25"/>
          <w:szCs w:val="25"/>
        </w:rPr>
        <w:t>В летний период учебные занятия не проводятся. В это время увеличивается продолжительность прогулок, а также проводятся спортивные и подвижные игры, спорти</w:t>
      </w:r>
      <w:r w:rsidR="007078A4">
        <w:rPr>
          <w:sz w:val="25"/>
          <w:szCs w:val="25"/>
        </w:rPr>
        <w:t>вные праздники, экскурсии и др.</w:t>
      </w:r>
    </w:p>
    <w:p w:rsidR="00C74C3C" w:rsidRPr="007078A4" w:rsidRDefault="00C74C3C">
      <w:pPr>
        <w:spacing w:after="160" w:line="259" w:lineRule="auto"/>
        <w:ind w:right="0" w:firstLine="0"/>
        <w:jc w:val="left"/>
        <w:rPr>
          <w:sz w:val="25"/>
          <w:szCs w:val="25"/>
        </w:rPr>
      </w:pPr>
      <w:r w:rsidRPr="007078A4">
        <w:rPr>
          <w:sz w:val="25"/>
          <w:szCs w:val="25"/>
        </w:rPr>
        <w:br w:type="page"/>
      </w:r>
    </w:p>
    <w:p w:rsidR="007D730D" w:rsidRDefault="006C518A" w:rsidP="009C790E">
      <w:pPr>
        <w:spacing w:after="120" w:line="288" w:lineRule="auto"/>
        <w:ind w:left="11" w:right="0" w:hanging="11"/>
        <w:jc w:val="center"/>
        <w:rPr>
          <w:b/>
          <w:sz w:val="24"/>
        </w:rPr>
      </w:pPr>
      <w:r w:rsidRPr="009C790E">
        <w:rPr>
          <w:b/>
          <w:sz w:val="24"/>
        </w:rPr>
        <w:lastRenderedPageBreak/>
        <w:t>Учебный план</w:t>
      </w:r>
      <w:r w:rsidRPr="009C790E">
        <w:rPr>
          <w:sz w:val="24"/>
        </w:rPr>
        <w:t xml:space="preserve"> </w:t>
      </w:r>
      <w:r w:rsidRPr="009C790E">
        <w:rPr>
          <w:b/>
          <w:sz w:val="24"/>
        </w:rPr>
        <w:t xml:space="preserve">МБДОУ детский сад № </w:t>
      </w:r>
      <w:r w:rsidR="001E34B5">
        <w:rPr>
          <w:b/>
          <w:sz w:val="24"/>
        </w:rPr>
        <w:t>9 «Солнечный</w:t>
      </w:r>
      <w:r w:rsidRPr="009C790E">
        <w:rPr>
          <w:b/>
          <w:sz w:val="24"/>
        </w:rPr>
        <w:t>»</w:t>
      </w:r>
      <w:r w:rsidRPr="009C790E">
        <w:rPr>
          <w:sz w:val="24"/>
        </w:rPr>
        <w:t xml:space="preserve"> </w:t>
      </w:r>
      <w:r w:rsidRPr="009C790E">
        <w:rPr>
          <w:b/>
          <w:sz w:val="24"/>
        </w:rPr>
        <w:t>общеобразовательные основные (комплексные) программы</w:t>
      </w:r>
      <w:r w:rsidRPr="009C790E">
        <w:rPr>
          <w:sz w:val="24"/>
        </w:rPr>
        <w:t xml:space="preserve"> </w:t>
      </w:r>
      <w:r w:rsidRPr="009C790E">
        <w:rPr>
          <w:b/>
          <w:sz w:val="24"/>
        </w:rPr>
        <w:t>дошкольного образования</w:t>
      </w:r>
      <w:r w:rsidRPr="009C790E">
        <w:rPr>
          <w:sz w:val="24"/>
        </w:rPr>
        <w:t xml:space="preserve"> </w:t>
      </w:r>
      <w:r w:rsidR="00C74C3C" w:rsidRPr="009C790E">
        <w:rPr>
          <w:b/>
          <w:sz w:val="24"/>
        </w:rPr>
        <w:t xml:space="preserve">на </w:t>
      </w:r>
      <w:r w:rsidRPr="009C790E">
        <w:rPr>
          <w:b/>
          <w:sz w:val="24"/>
        </w:rPr>
        <w:t>20</w:t>
      </w:r>
      <w:r w:rsidR="00ED6BCF">
        <w:rPr>
          <w:b/>
          <w:sz w:val="24"/>
        </w:rPr>
        <w:t>2</w:t>
      </w:r>
      <w:r w:rsidR="00FE5D8A">
        <w:rPr>
          <w:b/>
          <w:sz w:val="24"/>
        </w:rPr>
        <w:t>2</w:t>
      </w:r>
      <w:r w:rsidRPr="009C790E">
        <w:rPr>
          <w:b/>
          <w:sz w:val="24"/>
        </w:rPr>
        <w:t>-20</w:t>
      </w:r>
      <w:r w:rsidR="00B73A3B">
        <w:rPr>
          <w:b/>
          <w:sz w:val="24"/>
        </w:rPr>
        <w:t>2</w:t>
      </w:r>
      <w:r w:rsidR="00FE5D8A">
        <w:rPr>
          <w:b/>
          <w:sz w:val="24"/>
        </w:rPr>
        <w:t>3</w:t>
      </w:r>
      <w:r w:rsidRPr="009C790E">
        <w:rPr>
          <w:b/>
          <w:sz w:val="24"/>
        </w:rPr>
        <w:t xml:space="preserve"> уч.год</w:t>
      </w:r>
    </w:p>
    <w:p w:rsidR="00611605" w:rsidRPr="009C790E" w:rsidRDefault="00611605" w:rsidP="009C790E">
      <w:pPr>
        <w:spacing w:after="120" w:line="288" w:lineRule="auto"/>
        <w:ind w:left="11" w:right="0" w:hanging="11"/>
        <w:jc w:val="center"/>
        <w:rPr>
          <w:sz w:val="24"/>
        </w:rPr>
      </w:pPr>
    </w:p>
    <w:tbl>
      <w:tblPr>
        <w:tblStyle w:val="TableGrid"/>
        <w:tblW w:w="5962" w:type="pct"/>
        <w:tblInd w:w="0" w:type="dxa"/>
        <w:tblCellMar>
          <w:top w:w="130" w:type="dxa"/>
          <w:left w:w="118" w:type="dxa"/>
          <w:bottom w:w="127" w:type="dxa"/>
          <w:right w:w="71" w:type="dxa"/>
        </w:tblCellMar>
        <w:tblLook w:val="04A0"/>
      </w:tblPr>
      <w:tblGrid>
        <w:gridCol w:w="867"/>
        <w:gridCol w:w="3348"/>
        <w:gridCol w:w="1364"/>
        <w:gridCol w:w="28"/>
        <w:gridCol w:w="36"/>
        <w:gridCol w:w="1300"/>
        <w:gridCol w:w="131"/>
        <w:gridCol w:w="1751"/>
        <w:gridCol w:w="1860"/>
        <w:gridCol w:w="7"/>
        <w:gridCol w:w="1702"/>
      </w:tblGrid>
      <w:tr w:rsidR="007D730D" w:rsidTr="00FE5D8A">
        <w:trPr>
          <w:gridAfter w:val="1"/>
          <w:wAfter w:w="1702" w:type="dxa"/>
          <w:trHeight w:val="20"/>
        </w:trPr>
        <w:tc>
          <w:tcPr>
            <w:tcW w:w="867" w:type="dxa"/>
            <w:vMerge w:val="restart"/>
            <w:tcBorders>
              <w:top w:val="single" w:sz="6" w:space="0" w:color="000000"/>
              <w:left w:val="single" w:sz="6" w:space="0" w:color="000000"/>
              <w:bottom w:val="single" w:sz="6" w:space="0" w:color="000000"/>
              <w:right w:val="single" w:sz="6" w:space="0" w:color="000000"/>
            </w:tcBorders>
            <w:vAlign w:val="center"/>
          </w:tcPr>
          <w:p w:rsidR="007D730D" w:rsidRDefault="006C518A" w:rsidP="005F17AB">
            <w:pPr>
              <w:widowControl w:val="0"/>
              <w:spacing w:after="0" w:line="252" w:lineRule="auto"/>
              <w:ind w:right="0" w:firstLine="0"/>
              <w:jc w:val="left"/>
            </w:pPr>
            <w:r>
              <w:t xml:space="preserve">  </w:t>
            </w:r>
          </w:p>
        </w:tc>
        <w:tc>
          <w:tcPr>
            <w:tcW w:w="3348" w:type="dxa"/>
            <w:vMerge w:val="restart"/>
            <w:tcBorders>
              <w:top w:val="single" w:sz="6" w:space="0" w:color="000000"/>
              <w:left w:val="single" w:sz="6" w:space="0" w:color="000000"/>
              <w:bottom w:val="single" w:sz="6" w:space="0" w:color="000000"/>
              <w:right w:val="single" w:sz="6" w:space="0" w:color="000000"/>
            </w:tcBorders>
            <w:vAlign w:val="center"/>
          </w:tcPr>
          <w:p w:rsidR="007D730D" w:rsidRDefault="006C518A" w:rsidP="005F17AB">
            <w:pPr>
              <w:widowControl w:val="0"/>
              <w:spacing w:after="0" w:line="252" w:lineRule="auto"/>
              <w:ind w:right="0" w:firstLine="0"/>
              <w:jc w:val="left"/>
            </w:pPr>
            <w:r>
              <w:rPr>
                <w:b/>
              </w:rPr>
              <w:t>Базовая образовательная область</w:t>
            </w:r>
          </w:p>
        </w:tc>
        <w:tc>
          <w:tcPr>
            <w:tcW w:w="6477" w:type="dxa"/>
            <w:gridSpan w:val="8"/>
            <w:tcBorders>
              <w:top w:val="single" w:sz="6" w:space="0" w:color="000000"/>
              <w:left w:val="single" w:sz="6" w:space="0" w:color="000000"/>
              <w:bottom w:val="single" w:sz="6" w:space="0" w:color="000000"/>
              <w:right w:val="single" w:sz="6" w:space="0" w:color="000000"/>
            </w:tcBorders>
            <w:vAlign w:val="center"/>
          </w:tcPr>
          <w:p w:rsidR="007D730D" w:rsidRDefault="006C518A" w:rsidP="005F17AB">
            <w:pPr>
              <w:widowControl w:val="0"/>
              <w:spacing w:after="0" w:line="252" w:lineRule="auto"/>
              <w:ind w:right="0" w:firstLine="0"/>
              <w:jc w:val="center"/>
            </w:pPr>
            <w:r>
              <w:rPr>
                <w:b/>
              </w:rPr>
              <w:t>Количество занятий в неделю</w:t>
            </w:r>
          </w:p>
        </w:tc>
      </w:tr>
      <w:tr w:rsidR="00296372" w:rsidTr="00FE5D8A">
        <w:trPr>
          <w:gridAfter w:val="1"/>
          <w:wAfter w:w="1702" w:type="dxa"/>
          <w:trHeight w:val="20"/>
        </w:trPr>
        <w:tc>
          <w:tcPr>
            <w:tcW w:w="867" w:type="dxa"/>
            <w:vMerge/>
            <w:tcBorders>
              <w:top w:val="nil"/>
              <w:left w:val="single" w:sz="6" w:space="0" w:color="000000"/>
              <w:bottom w:val="single" w:sz="6" w:space="0" w:color="000000"/>
              <w:right w:val="single" w:sz="6" w:space="0" w:color="000000"/>
            </w:tcBorders>
            <w:vAlign w:val="center"/>
          </w:tcPr>
          <w:p w:rsidR="00F34D90" w:rsidRDefault="00F34D90" w:rsidP="005F17AB">
            <w:pPr>
              <w:widowControl w:val="0"/>
              <w:spacing w:after="0" w:line="252" w:lineRule="auto"/>
              <w:ind w:right="0" w:firstLine="0"/>
              <w:jc w:val="left"/>
            </w:pPr>
          </w:p>
        </w:tc>
        <w:tc>
          <w:tcPr>
            <w:tcW w:w="3348" w:type="dxa"/>
            <w:vMerge/>
            <w:tcBorders>
              <w:top w:val="nil"/>
              <w:left w:val="single" w:sz="6" w:space="0" w:color="000000"/>
              <w:bottom w:val="single" w:sz="6" w:space="0" w:color="000000"/>
              <w:right w:val="single" w:sz="6" w:space="0" w:color="000000"/>
            </w:tcBorders>
            <w:vAlign w:val="center"/>
          </w:tcPr>
          <w:p w:rsidR="00F34D90" w:rsidRDefault="00F34D90" w:rsidP="005F17AB">
            <w:pPr>
              <w:widowControl w:val="0"/>
              <w:spacing w:after="0" w:line="252" w:lineRule="auto"/>
              <w:ind w:right="0" w:firstLine="0"/>
              <w:jc w:val="left"/>
            </w:pP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F34D90" w:rsidRDefault="00F34D90" w:rsidP="00F34D90">
            <w:pPr>
              <w:widowControl w:val="0"/>
              <w:spacing w:after="0" w:line="252" w:lineRule="auto"/>
              <w:ind w:right="0" w:firstLine="0"/>
              <w:jc w:val="left"/>
            </w:pPr>
            <w:r>
              <w:t>Первая младшая группа</w:t>
            </w:r>
          </w:p>
        </w:tc>
        <w:tc>
          <w:tcPr>
            <w:tcW w:w="1336" w:type="dxa"/>
            <w:gridSpan w:val="2"/>
            <w:tcBorders>
              <w:top w:val="single" w:sz="6" w:space="0" w:color="000000"/>
              <w:left w:val="single" w:sz="6" w:space="0" w:color="000000"/>
              <w:bottom w:val="single" w:sz="6" w:space="0" w:color="000000"/>
              <w:right w:val="single" w:sz="6" w:space="0" w:color="000000"/>
            </w:tcBorders>
            <w:vAlign w:val="center"/>
          </w:tcPr>
          <w:p w:rsidR="00F34D90" w:rsidRDefault="00F34D90" w:rsidP="00F34D90">
            <w:pPr>
              <w:widowControl w:val="0"/>
              <w:spacing w:after="0" w:line="252" w:lineRule="auto"/>
              <w:ind w:right="0" w:firstLine="0"/>
              <w:jc w:val="left"/>
            </w:pPr>
            <w:r>
              <w:t>Вторая младшая</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34D90" w:rsidRDefault="00F34D90" w:rsidP="004E6D5B">
            <w:pPr>
              <w:widowControl w:val="0"/>
              <w:spacing w:after="0" w:line="252" w:lineRule="auto"/>
              <w:ind w:right="0" w:firstLine="0"/>
              <w:jc w:val="left"/>
            </w:pPr>
            <w:r>
              <w:t>Средняя группа</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F34D90" w:rsidRDefault="00F34D90" w:rsidP="004E6D5B">
            <w:pPr>
              <w:widowControl w:val="0"/>
              <w:spacing w:after="0" w:line="252" w:lineRule="auto"/>
              <w:ind w:right="0" w:firstLine="0"/>
              <w:jc w:val="left"/>
            </w:pPr>
            <w:r>
              <w:t>Старшая группа</w:t>
            </w:r>
          </w:p>
        </w:tc>
      </w:tr>
      <w:tr w:rsidR="00F34D90"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34D90" w:rsidRDefault="00F34D90" w:rsidP="005F17AB">
            <w:pPr>
              <w:widowControl w:val="0"/>
              <w:spacing w:after="0" w:line="252" w:lineRule="auto"/>
              <w:ind w:right="0" w:firstLine="0"/>
              <w:jc w:val="left"/>
            </w:pPr>
            <w:r>
              <w:rPr>
                <w:b/>
              </w:rPr>
              <w:t>1.1.</w:t>
            </w:r>
            <w:r>
              <w:t xml:space="preserve"> </w:t>
            </w:r>
          </w:p>
        </w:tc>
        <w:tc>
          <w:tcPr>
            <w:tcW w:w="9825" w:type="dxa"/>
            <w:gridSpan w:val="9"/>
            <w:tcBorders>
              <w:top w:val="single" w:sz="6" w:space="0" w:color="000000"/>
              <w:left w:val="single" w:sz="6" w:space="0" w:color="000000"/>
              <w:bottom w:val="single" w:sz="6" w:space="0" w:color="000000"/>
              <w:right w:val="single" w:sz="6" w:space="0" w:color="000000"/>
            </w:tcBorders>
            <w:vAlign w:val="center"/>
          </w:tcPr>
          <w:p w:rsidR="00F34D90" w:rsidRDefault="00F34D90" w:rsidP="00FE5D8A">
            <w:pPr>
              <w:widowControl w:val="0"/>
              <w:spacing w:after="0" w:line="252" w:lineRule="auto"/>
              <w:ind w:right="0" w:firstLine="0"/>
              <w:jc w:val="center"/>
            </w:pPr>
            <w:r>
              <w:rPr>
                <w:b/>
              </w:rPr>
              <w:t xml:space="preserve">Программа МБДОУ детский сад № </w:t>
            </w:r>
            <w:r w:rsidR="00FE5D8A">
              <w:rPr>
                <w:b/>
              </w:rPr>
              <w:t>9</w:t>
            </w:r>
            <w:r>
              <w:rPr>
                <w:b/>
              </w:rPr>
              <w:t xml:space="preserve"> «</w:t>
            </w:r>
            <w:r w:rsidR="00FE5D8A">
              <w:rPr>
                <w:b/>
              </w:rPr>
              <w:t>Солнечный</w:t>
            </w:r>
            <w:r>
              <w:rPr>
                <w:b/>
              </w:rPr>
              <w:t>», основанная на примерной основной общеобразовательной программе «От рождения до школы» под редакцией Н.Е. Вераксы, Т. С. Комаровой, М.А.Васильевой</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1.1.1.</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Познавательное развитие.</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 раз в неделю</w:t>
            </w:r>
          </w:p>
        </w:tc>
        <w:tc>
          <w:tcPr>
            <w:tcW w:w="1467"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1.1.2.</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Речевое развитие.</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 раз в неделю</w:t>
            </w:r>
          </w:p>
        </w:tc>
        <w:tc>
          <w:tcPr>
            <w:tcW w:w="1467"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left"/>
            </w:pPr>
            <w:r>
              <w:t>2 раза в неделю</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1.1.3.</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Познавательное развитие.</w:t>
            </w:r>
          </w:p>
          <w:p w:rsidR="00296372" w:rsidRDefault="00296372" w:rsidP="005F17AB">
            <w:pPr>
              <w:widowControl w:val="0"/>
              <w:spacing w:after="0" w:line="252" w:lineRule="auto"/>
              <w:ind w:right="0" w:firstLine="0"/>
              <w:jc w:val="center"/>
            </w:pPr>
            <w:r>
              <w:t xml:space="preserve">Формирование элементарных математических представлений </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 раз в неделю</w:t>
            </w:r>
          </w:p>
        </w:tc>
        <w:tc>
          <w:tcPr>
            <w:tcW w:w="1467"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1.1.4.</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Чтение художественной литературы</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ежедневно</w:t>
            </w:r>
          </w:p>
        </w:tc>
        <w:tc>
          <w:tcPr>
            <w:tcW w:w="1467"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left"/>
            </w:pPr>
            <w:r>
              <w:t>1.1.5.</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Художественно-эстетическое развитие.</w:t>
            </w:r>
          </w:p>
          <w:p w:rsidR="00296372" w:rsidRDefault="00296372" w:rsidP="004E6D5B">
            <w:pPr>
              <w:widowControl w:val="0"/>
              <w:spacing w:after="0" w:line="252" w:lineRule="auto"/>
              <w:ind w:right="0" w:firstLine="0"/>
              <w:jc w:val="center"/>
            </w:pPr>
            <w:r>
              <w:t>Рисование</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 раз в неделю</w:t>
            </w:r>
          </w:p>
        </w:tc>
        <w:tc>
          <w:tcPr>
            <w:tcW w:w="1467"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 раз в неделю</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left"/>
            </w:pPr>
            <w:r>
              <w:t>2 раза в неделю</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1.1.6.</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 xml:space="preserve"> Художественно-эстетическое развитие. Лепка </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F34D90">
            <w:pPr>
              <w:widowControl w:val="0"/>
              <w:spacing w:after="0" w:line="252" w:lineRule="auto"/>
              <w:ind w:right="0" w:firstLine="0"/>
              <w:jc w:val="left"/>
            </w:pPr>
            <w:r>
              <w:t>1 раз в 2 недели</w:t>
            </w:r>
          </w:p>
        </w:tc>
        <w:tc>
          <w:tcPr>
            <w:tcW w:w="1467"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left"/>
            </w:pPr>
            <w:r>
              <w:t>1 раз в 2 недели</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left"/>
            </w:pPr>
            <w:r>
              <w:t>1 раз в 2 недели</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left"/>
            </w:pPr>
            <w:r>
              <w:t>1 раз в 2 недели</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1.1.7.</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Познавательное развитие.</w:t>
            </w:r>
          </w:p>
          <w:p w:rsidR="00296372" w:rsidRDefault="00296372" w:rsidP="005F17AB">
            <w:pPr>
              <w:widowControl w:val="0"/>
              <w:spacing w:after="0" w:line="252" w:lineRule="auto"/>
              <w:ind w:right="0" w:firstLine="0"/>
              <w:jc w:val="center"/>
            </w:pPr>
            <w:r>
              <w:t>Познавательно - исследовательская и продуктивная (конструктивная) деятельность</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p>
        </w:tc>
        <w:tc>
          <w:tcPr>
            <w:tcW w:w="1467"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 xml:space="preserve"> </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 раз в неделю</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1.1.8.</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Расширение ориентировки в окружающем и развитие речи</w:t>
            </w:r>
          </w:p>
        </w:tc>
        <w:tc>
          <w:tcPr>
            <w:tcW w:w="1392"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ежедневно</w:t>
            </w:r>
          </w:p>
        </w:tc>
        <w:tc>
          <w:tcPr>
            <w:tcW w:w="1467"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ежедневно</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1.1.9.</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Художественно-эстетическое развитие. Аппликация</w:t>
            </w:r>
          </w:p>
        </w:tc>
        <w:tc>
          <w:tcPr>
            <w:tcW w:w="1428"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 раз в 2 недели</w:t>
            </w:r>
          </w:p>
        </w:tc>
        <w:tc>
          <w:tcPr>
            <w:tcW w:w="1431"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 раз в 2 недели</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1раз в 2 недели</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1раз в 2 недели</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1.1.10</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Физическое развитие.</w:t>
            </w:r>
          </w:p>
        </w:tc>
        <w:tc>
          <w:tcPr>
            <w:tcW w:w="1428"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2 раза в неделю</w:t>
            </w:r>
          </w:p>
        </w:tc>
        <w:tc>
          <w:tcPr>
            <w:tcW w:w="1431"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3раза в неделю</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3раза в неделю</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left"/>
            </w:pPr>
            <w:r>
              <w:t>3 раза в неделю</w:t>
            </w:r>
          </w:p>
        </w:tc>
      </w:tr>
      <w:tr w:rsidR="00296372" w:rsidTr="00FE5D8A">
        <w:trPr>
          <w:gridAfter w:val="1"/>
          <w:wAfter w:w="1702"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 xml:space="preserve">1.1.11 </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Развитие движений</w:t>
            </w:r>
          </w:p>
        </w:tc>
        <w:tc>
          <w:tcPr>
            <w:tcW w:w="1428"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ежедневно</w:t>
            </w:r>
          </w:p>
        </w:tc>
        <w:tc>
          <w:tcPr>
            <w:tcW w:w="1431"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ежедневно</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296372">
            <w:pPr>
              <w:widowControl w:val="0"/>
              <w:spacing w:after="0" w:line="252" w:lineRule="auto"/>
              <w:ind w:right="0" w:firstLine="0"/>
              <w:jc w:val="center"/>
            </w:pPr>
            <w:r>
              <w:t xml:space="preserve"> ежедневно</w:t>
            </w:r>
          </w:p>
        </w:tc>
        <w:tc>
          <w:tcPr>
            <w:tcW w:w="1867"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r>
      <w:tr w:rsidR="00296372"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1.1.12</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Музыкальное</w:t>
            </w:r>
          </w:p>
        </w:tc>
        <w:tc>
          <w:tcPr>
            <w:tcW w:w="1428"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2 раза в неделю</w:t>
            </w:r>
          </w:p>
        </w:tc>
        <w:tc>
          <w:tcPr>
            <w:tcW w:w="1431"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2 раза в неделю</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left"/>
            </w:pPr>
            <w:r>
              <w:t>2 раза в неделю</w:t>
            </w:r>
          </w:p>
        </w:tc>
        <w:tc>
          <w:tcPr>
            <w:tcW w:w="1860"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left"/>
            </w:pPr>
            <w:r>
              <w:t>2 раза в неделю</w:t>
            </w:r>
          </w:p>
        </w:tc>
      </w:tr>
      <w:tr w:rsidR="00296372"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t xml:space="preserve">1.1.13 </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Игры-занятия со строительным материалом</w:t>
            </w:r>
          </w:p>
        </w:tc>
        <w:tc>
          <w:tcPr>
            <w:tcW w:w="1428"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c>
          <w:tcPr>
            <w:tcW w:w="1431"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296372">
            <w:pPr>
              <w:widowControl w:val="0"/>
              <w:spacing w:after="0" w:line="252" w:lineRule="auto"/>
              <w:ind w:right="0" w:firstLine="0"/>
              <w:jc w:val="center"/>
            </w:pPr>
            <w:r>
              <w:t xml:space="preserve"> ежедневно</w:t>
            </w:r>
          </w:p>
        </w:tc>
        <w:tc>
          <w:tcPr>
            <w:tcW w:w="1860"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r>
      <w:tr w:rsidR="00296372"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left"/>
            </w:pPr>
            <w:r>
              <w:lastRenderedPageBreak/>
              <w:t>1.1.14</w:t>
            </w:r>
          </w:p>
        </w:tc>
        <w:tc>
          <w:tcPr>
            <w:tcW w:w="3348"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Игры-занятия с дидактическим материалом</w:t>
            </w:r>
          </w:p>
        </w:tc>
        <w:tc>
          <w:tcPr>
            <w:tcW w:w="1428"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c>
          <w:tcPr>
            <w:tcW w:w="1431"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c>
          <w:tcPr>
            <w:tcW w:w="1860" w:type="dxa"/>
            <w:tcBorders>
              <w:top w:val="single" w:sz="6" w:space="0" w:color="000000"/>
              <w:left w:val="single" w:sz="6" w:space="0" w:color="000000"/>
              <w:bottom w:val="single" w:sz="6" w:space="0" w:color="000000"/>
              <w:right w:val="single" w:sz="6" w:space="0" w:color="000000"/>
            </w:tcBorders>
            <w:vAlign w:val="center"/>
          </w:tcPr>
          <w:p w:rsidR="00296372" w:rsidRDefault="00296372" w:rsidP="004E6D5B">
            <w:pPr>
              <w:widowControl w:val="0"/>
              <w:spacing w:after="0" w:line="252" w:lineRule="auto"/>
              <w:ind w:right="0" w:firstLine="0"/>
              <w:jc w:val="center"/>
            </w:pPr>
            <w:r>
              <w:t>ежедневно</w:t>
            </w:r>
          </w:p>
        </w:tc>
      </w:tr>
      <w:tr w:rsidR="00296372" w:rsidTr="00FE5D8A">
        <w:tblPrEx>
          <w:tblCellMar>
            <w:top w:w="0" w:type="dxa"/>
            <w:bottom w:w="8" w:type="dxa"/>
            <w:right w:w="65" w:type="dxa"/>
          </w:tblCellMar>
        </w:tblPrEx>
        <w:trPr>
          <w:trHeight w:val="20"/>
        </w:trPr>
        <w:tc>
          <w:tcPr>
            <w:tcW w:w="4215"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before="120" w:after="0" w:line="252" w:lineRule="auto"/>
              <w:ind w:right="0" w:firstLine="0"/>
              <w:jc w:val="center"/>
            </w:pPr>
            <w:r>
              <w:rPr>
                <w:b/>
              </w:rPr>
              <w:t>ИТОГО в неделю:</w:t>
            </w:r>
            <w:r>
              <w:t xml:space="preserve"> </w:t>
            </w:r>
          </w:p>
        </w:tc>
        <w:tc>
          <w:tcPr>
            <w:tcW w:w="1428" w:type="dxa"/>
            <w:gridSpan w:val="3"/>
            <w:tcBorders>
              <w:top w:val="single" w:sz="6" w:space="0" w:color="000000"/>
              <w:left w:val="single" w:sz="6" w:space="0" w:color="000000"/>
              <w:bottom w:val="single" w:sz="6" w:space="0" w:color="000000"/>
              <w:right w:val="single" w:sz="6" w:space="0" w:color="000000"/>
            </w:tcBorders>
            <w:vAlign w:val="center"/>
          </w:tcPr>
          <w:p w:rsidR="00296372" w:rsidRPr="00296372" w:rsidRDefault="00A92A9B" w:rsidP="005F17AB">
            <w:pPr>
              <w:widowControl w:val="0"/>
              <w:spacing w:after="0" w:line="252" w:lineRule="auto"/>
              <w:ind w:right="0" w:firstLine="0"/>
              <w:jc w:val="center"/>
              <w:rPr>
                <w:b/>
              </w:rPr>
            </w:pPr>
            <w:r>
              <w:rPr>
                <w:b/>
              </w:rPr>
              <w:t>10</w:t>
            </w:r>
          </w:p>
        </w:tc>
        <w:tc>
          <w:tcPr>
            <w:tcW w:w="1431" w:type="dxa"/>
            <w:gridSpan w:val="2"/>
            <w:tcBorders>
              <w:top w:val="single" w:sz="6" w:space="0" w:color="000000"/>
              <w:left w:val="single" w:sz="6" w:space="0" w:color="000000"/>
              <w:bottom w:val="single" w:sz="6" w:space="0" w:color="000000"/>
              <w:right w:val="single" w:sz="6" w:space="0" w:color="000000"/>
            </w:tcBorders>
            <w:vAlign w:val="center"/>
          </w:tcPr>
          <w:p w:rsidR="00296372" w:rsidRPr="00296372" w:rsidRDefault="00296372" w:rsidP="00A92A9B">
            <w:pPr>
              <w:widowControl w:val="0"/>
              <w:spacing w:after="0" w:line="252" w:lineRule="auto"/>
              <w:ind w:right="0" w:firstLine="0"/>
              <w:jc w:val="center"/>
              <w:rPr>
                <w:b/>
              </w:rPr>
            </w:pPr>
            <w:r w:rsidRPr="00296372">
              <w:rPr>
                <w:b/>
              </w:rPr>
              <w:t>1</w:t>
            </w:r>
            <w:r w:rsidR="00A92A9B">
              <w:rPr>
                <w:b/>
              </w:rPr>
              <w:t>1</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Pr="00296372" w:rsidRDefault="00296372" w:rsidP="00A92A9B">
            <w:pPr>
              <w:widowControl w:val="0"/>
              <w:spacing w:after="0" w:line="252" w:lineRule="auto"/>
              <w:ind w:right="0" w:firstLine="0"/>
              <w:jc w:val="center"/>
              <w:rPr>
                <w:b/>
              </w:rPr>
            </w:pPr>
            <w:r w:rsidRPr="00296372">
              <w:rPr>
                <w:b/>
              </w:rPr>
              <w:t>1</w:t>
            </w:r>
            <w:r w:rsidR="00A92A9B">
              <w:rPr>
                <w:b/>
              </w:rPr>
              <w:t>1</w:t>
            </w:r>
          </w:p>
        </w:tc>
        <w:tc>
          <w:tcPr>
            <w:tcW w:w="1860" w:type="dxa"/>
            <w:tcBorders>
              <w:top w:val="single" w:sz="6" w:space="0" w:color="000000"/>
              <w:left w:val="single" w:sz="6" w:space="0" w:color="000000"/>
              <w:bottom w:val="single" w:sz="6" w:space="0" w:color="000000"/>
              <w:right w:val="single" w:sz="6" w:space="0" w:color="000000"/>
            </w:tcBorders>
            <w:vAlign w:val="center"/>
          </w:tcPr>
          <w:p w:rsidR="00296372" w:rsidRDefault="00296372" w:rsidP="00A92A9B">
            <w:pPr>
              <w:widowControl w:val="0"/>
              <w:spacing w:after="0" w:line="252" w:lineRule="auto"/>
              <w:ind w:right="0" w:firstLine="0"/>
              <w:jc w:val="center"/>
            </w:pPr>
            <w:r>
              <w:rPr>
                <w:b/>
              </w:rPr>
              <w:t>1</w:t>
            </w:r>
            <w:r w:rsidR="00A92A9B">
              <w:rPr>
                <w:b/>
              </w:rPr>
              <w:t>4</w:t>
            </w:r>
          </w:p>
        </w:tc>
        <w:tc>
          <w:tcPr>
            <w:tcW w:w="1709" w:type="dxa"/>
            <w:gridSpan w:val="2"/>
            <w:vAlign w:val="center"/>
          </w:tcPr>
          <w:p w:rsidR="00296372" w:rsidRDefault="00296372" w:rsidP="004E6D5B">
            <w:pPr>
              <w:widowControl w:val="0"/>
              <w:spacing w:after="0" w:line="252" w:lineRule="auto"/>
              <w:ind w:right="0" w:firstLine="0"/>
              <w:jc w:val="center"/>
            </w:pPr>
            <w:r>
              <w:rPr>
                <w:b/>
              </w:rPr>
              <w:t>13</w:t>
            </w:r>
          </w:p>
        </w:tc>
      </w:tr>
      <w:tr w:rsidR="00296372" w:rsidTr="00FE5D8A">
        <w:tblPrEx>
          <w:tblCellMar>
            <w:top w:w="0" w:type="dxa"/>
            <w:bottom w:w="8" w:type="dxa"/>
            <w:right w:w="65" w:type="dxa"/>
          </w:tblCellMar>
        </w:tblPrEx>
        <w:trPr>
          <w:trHeight w:val="20"/>
        </w:trPr>
        <w:tc>
          <w:tcPr>
            <w:tcW w:w="4215"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rPr>
                <w:i/>
              </w:rPr>
              <w:t>по СанПиНам (в неделю)</w:t>
            </w:r>
          </w:p>
        </w:tc>
        <w:tc>
          <w:tcPr>
            <w:tcW w:w="1428" w:type="dxa"/>
            <w:gridSpan w:val="3"/>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10</w:t>
            </w:r>
          </w:p>
        </w:tc>
        <w:tc>
          <w:tcPr>
            <w:tcW w:w="1431" w:type="dxa"/>
            <w:gridSpan w:val="2"/>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11</w:t>
            </w:r>
          </w:p>
        </w:tc>
        <w:tc>
          <w:tcPr>
            <w:tcW w:w="1751" w:type="dxa"/>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after="0" w:line="252" w:lineRule="auto"/>
              <w:ind w:right="0" w:firstLine="0"/>
              <w:jc w:val="center"/>
            </w:pPr>
            <w:r>
              <w:t>12</w:t>
            </w:r>
          </w:p>
        </w:tc>
        <w:tc>
          <w:tcPr>
            <w:tcW w:w="1860" w:type="dxa"/>
            <w:tcBorders>
              <w:top w:val="single" w:sz="6" w:space="0" w:color="000000"/>
              <w:left w:val="single" w:sz="6" w:space="0" w:color="000000"/>
              <w:bottom w:val="single" w:sz="6" w:space="0" w:color="000000"/>
              <w:right w:val="single" w:sz="6" w:space="0" w:color="000000"/>
            </w:tcBorders>
            <w:vAlign w:val="center"/>
          </w:tcPr>
          <w:p w:rsidR="00296372" w:rsidRDefault="00296372" w:rsidP="00296372">
            <w:pPr>
              <w:widowControl w:val="0"/>
              <w:spacing w:after="0" w:line="252" w:lineRule="auto"/>
              <w:ind w:right="0" w:firstLine="0"/>
              <w:jc w:val="center"/>
            </w:pPr>
            <w:r>
              <w:t>15</w:t>
            </w:r>
          </w:p>
        </w:tc>
        <w:tc>
          <w:tcPr>
            <w:tcW w:w="1709" w:type="dxa"/>
            <w:gridSpan w:val="2"/>
            <w:vAlign w:val="center"/>
          </w:tcPr>
          <w:p w:rsidR="00296372" w:rsidRDefault="00296372" w:rsidP="004E6D5B">
            <w:pPr>
              <w:widowControl w:val="0"/>
              <w:spacing w:after="0" w:line="252" w:lineRule="auto"/>
              <w:ind w:right="0" w:firstLine="0"/>
              <w:jc w:val="center"/>
            </w:pPr>
            <w:r>
              <w:t>15</w:t>
            </w:r>
          </w:p>
        </w:tc>
      </w:tr>
      <w:tr w:rsidR="00296372" w:rsidTr="00FE5D8A">
        <w:tblPrEx>
          <w:tblCellMar>
            <w:top w:w="0" w:type="dxa"/>
            <w:bottom w:w="8" w:type="dxa"/>
            <w:right w:w="65" w:type="dxa"/>
          </w:tblCellMar>
        </w:tblPrEx>
        <w:trPr>
          <w:gridAfter w:val="2"/>
          <w:wAfter w:w="1709" w:type="dxa"/>
          <w:trHeight w:val="20"/>
        </w:trPr>
        <w:tc>
          <w:tcPr>
            <w:tcW w:w="867" w:type="dxa"/>
            <w:vMerge w:val="restart"/>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before="40" w:after="0" w:line="252" w:lineRule="auto"/>
              <w:ind w:right="0" w:firstLine="0"/>
              <w:jc w:val="left"/>
            </w:pPr>
          </w:p>
        </w:tc>
        <w:tc>
          <w:tcPr>
            <w:tcW w:w="3348" w:type="dxa"/>
            <w:vMerge w:val="restart"/>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before="40" w:after="0" w:line="252" w:lineRule="auto"/>
              <w:ind w:right="0" w:firstLine="0"/>
              <w:jc w:val="left"/>
            </w:pPr>
            <w:r>
              <w:rPr>
                <w:b/>
              </w:rPr>
              <w:t>Разделы программы</w:t>
            </w:r>
          </w:p>
        </w:tc>
        <w:tc>
          <w:tcPr>
            <w:tcW w:w="6470" w:type="dxa"/>
            <w:gridSpan w:val="7"/>
            <w:tcBorders>
              <w:top w:val="single" w:sz="6" w:space="0" w:color="000000"/>
              <w:left w:val="single" w:sz="6" w:space="0" w:color="000000"/>
              <w:bottom w:val="single" w:sz="6" w:space="0" w:color="000000"/>
              <w:right w:val="single" w:sz="6" w:space="0" w:color="000000"/>
            </w:tcBorders>
            <w:vAlign w:val="center"/>
          </w:tcPr>
          <w:p w:rsidR="00296372" w:rsidRDefault="00296372" w:rsidP="005F17AB">
            <w:pPr>
              <w:widowControl w:val="0"/>
              <w:spacing w:before="60" w:after="60" w:line="252" w:lineRule="auto"/>
              <w:ind w:right="0" w:firstLine="0"/>
              <w:jc w:val="center"/>
            </w:pPr>
            <w:r>
              <w:rPr>
                <w:b/>
              </w:rPr>
              <w:t>Количество занятий в год</w:t>
            </w:r>
          </w:p>
        </w:tc>
      </w:tr>
      <w:tr w:rsidR="00FE5D8A" w:rsidTr="00FE5D8A">
        <w:tblPrEx>
          <w:tblCellMar>
            <w:top w:w="0" w:type="dxa"/>
            <w:bottom w:w="8" w:type="dxa"/>
            <w:right w:w="65" w:type="dxa"/>
          </w:tblCellMar>
        </w:tblPrEx>
        <w:trPr>
          <w:gridAfter w:val="2"/>
          <w:wAfter w:w="1709" w:type="dxa"/>
          <w:trHeight w:val="20"/>
        </w:trPr>
        <w:tc>
          <w:tcPr>
            <w:tcW w:w="867" w:type="dxa"/>
            <w:vMerge/>
            <w:tcBorders>
              <w:top w:val="nil"/>
              <w:left w:val="single" w:sz="6" w:space="0" w:color="000000"/>
              <w:bottom w:val="single" w:sz="6" w:space="0" w:color="000000"/>
              <w:right w:val="single" w:sz="6" w:space="0" w:color="000000"/>
            </w:tcBorders>
            <w:vAlign w:val="center"/>
          </w:tcPr>
          <w:p w:rsidR="00FE5D8A" w:rsidRDefault="00FE5D8A" w:rsidP="005F17AB">
            <w:pPr>
              <w:widowControl w:val="0"/>
              <w:spacing w:before="40" w:after="0" w:line="252" w:lineRule="auto"/>
              <w:ind w:right="0" w:firstLine="0"/>
              <w:jc w:val="left"/>
            </w:pPr>
          </w:p>
        </w:tc>
        <w:tc>
          <w:tcPr>
            <w:tcW w:w="3348" w:type="dxa"/>
            <w:vMerge/>
            <w:tcBorders>
              <w:top w:val="nil"/>
              <w:left w:val="single" w:sz="6" w:space="0" w:color="000000"/>
              <w:bottom w:val="single" w:sz="6" w:space="0" w:color="000000"/>
              <w:right w:val="single" w:sz="6" w:space="0" w:color="000000"/>
            </w:tcBorders>
            <w:vAlign w:val="center"/>
          </w:tcPr>
          <w:p w:rsidR="00FE5D8A" w:rsidRDefault="00FE5D8A" w:rsidP="005F17AB">
            <w:pPr>
              <w:widowControl w:val="0"/>
              <w:spacing w:before="40" w:after="0" w:line="252" w:lineRule="auto"/>
              <w:ind w:right="0" w:firstLine="0"/>
              <w:jc w:val="left"/>
            </w:pP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91986">
            <w:pPr>
              <w:widowControl w:val="0"/>
              <w:spacing w:after="0" w:line="252" w:lineRule="auto"/>
              <w:ind w:right="0" w:firstLine="0"/>
              <w:jc w:val="left"/>
            </w:pPr>
            <w:r>
              <w:t>Первая младшая группа</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591986">
            <w:pPr>
              <w:widowControl w:val="0"/>
              <w:spacing w:after="0" w:line="252" w:lineRule="auto"/>
              <w:ind w:right="0" w:firstLine="0"/>
              <w:jc w:val="left"/>
            </w:pPr>
            <w:r>
              <w:t>Вторая младшая</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591986">
            <w:pPr>
              <w:widowControl w:val="0"/>
              <w:spacing w:after="0" w:line="252" w:lineRule="auto"/>
              <w:ind w:right="0" w:firstLine="0"/>
              <w:jc w:val="left"/>
            </w:pPr>
            <w:r>
              <w:t>Средняя группа</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91986">
            <w:pPr>
              <w:widowControl w:val="0"/>
              <w:spacing w:after="0" w:line="252" w:lineRule="auto"/>
              <w:ind w:right="0" w:firstLine="0"/>
              <w:jc w:val="left"/>
            </w:pPr>
            <w:r>
              <w:t>Старшая группа</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40" w:after="0" w:line="252" w:lineRule="auto"/>
              <w:ind w:right="0" w:firstLine="0"/>
              <w:jc w:val="left"/>
            </w:pPr>
            <w:r>
              <w:rPr>
                <w:b/>
              </w:rPr>
              <w:t>1.1.</w:t>
            </w:r>
          </w:p>
        </w:tc>
        <w:tc>
          <w:tcPr>
            <w:tcW w:w="9818" w:type="dxa"/>
            <w:gridSpan w:val="8"/>
            <w:tcBorders>
              <w:top w:val="single" w:sz="6" w:space="0" w:color="000000"/>
              <w:left w:val="single" w:sz="6" w:space="0" w:color="000000"/>
              <w:bottom w:val="single" w:sz="6" w:space="0" w:color="000000"/>
              <w:right w:val="single" w:sz="6" w:space="0" w:color="000000"/>
            </w:tcBorders>
            <w:vAlign w:val="center"/>
          </w:tcPr>
          <w:p w:rsidR="00FE5D8A" w:rsidRDefault="00FE5D8A" w:rsidP="00296372">
            <w:pPr>
              <w:widowControl w:val="0"/>
              <w:spacing w:before="120" w:after="120" w:line="252" w:lineRule="auto"/>
              <w:ind w:right="0" w:firstLine="0"/>
              <w:jc w:val="center"/>
            </w:pPr>
            <w:r>
              <w:rPr>
                <w:b/>
              </w:rPr>
              <w:t>Программа МБДОУ детский сад № 9 «Солнечный», основанная на примерной основной общеобразовательной программе «От рождения до школы» под редакцией Н.Е. Вераксы, Т. С. Комаровой, М.А.Васильевой</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1.1.1.</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Познавательное развитие.</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1.1.2.</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 xml:space="preserve"> Речевое развитие.</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7</w:t>
            </w:r>
            <w:r w:rsidR="00A92A9B">
              <w:t>6</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7</w:t>
            </w:r>
            <w:r w:rsidR="00A92A9B">
              <w:t>6</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1.1.3.</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Познавательное развитие. Формирование элементарных математических представлений.</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7</w:t>
            </w:r>
            <w:r w:rsidR="00A92A9B">
              <w:t>6</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1.1.4.</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Чтение художественной литературы</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1.1.5.</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Художественно-эстетическое развитие. Рисование</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3</w:t>
            </w:r>
            <w:r w:rsidR="00A92A9B">
              <w:t>8</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7</w:t>
            </w:r>
            <w:r w:rsidR="00A92A9B">
              <w:t>6</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1.1.6.</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Художественно-эстетическое развитие. Лепка</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1</w:t>
            </w:r>
            <w:r w:rsidR="00A92A9B">
              <w:t>9</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A92A9B">
            <w:pPr>
              <w:widowControl w:val="0"/>
              <w:spacing w:before="80" w:after="40" w:line="252" w:lineRule="auto"/>
              <w:ind w:right="0" w:firstLine="0"/>
              <w:jc w:val="center"/>
            </w:pPr>
            <w:r>
              <w:t>1</w:t>
            </w:r>
            <w:r w:rsidR="00A92A9B">
              <w:t>9</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1</w:t>
            </w:r>
            <w:r w:rsidR="00484229">
              <w:t>9</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1</w:t>
            </w:r>
            <w:r w:rsidR="00484229">
              <w:t>9</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1.1.7.</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Познавательное развитие.</w:t>
            </w:r>
          </w:p>
          <w:p w:rsidR="00FE5D8A" w:rsidRDefault="00FE5D8A" w:rsidP="005F17AB">
            <w:pPr>
              <w:widowControl w:val="0"/>
              <w:spacing w:before="80" w:after="40" w:line="252" w:lineRule="auto"/>
              <w:ind w:right="0" w:firstLine="0"/>
              <w:jc w:val="left"/>
            </w:pPr>
            <w:r>
              <w:t>Познавательно-исследовательская и продуктивная (конструктивная) деятельность</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3</w:t>
            </w:r>
            <w:r w:rsidR="00484229">
              <w:t>8</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1.1.8.</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Расширение ориентировки в окружающем и развитие речи.</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1.1.9.</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Художественно-эстетическое развитие. Аппликация</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1</w:t>
            </w:r>
            <w:r w:rsidR="00484229">
              <w:t>9</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1</w:t>
            </w:r>
            <w:r w:rsidR="00484229">
              <w:t>9</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1</w:t>
            </w:r>
            <w:r w:rsidR="00484229">
              <w:t>9</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1</w:t>
            </w:r>
            <w:r w:rsidR="00484229">
              <w:t>9</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1.1.10</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Физическое развитие</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7</w:t>
            </w:r>
            <w:r w:rsidR="00484229">
              <w:t>6</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1</w:t>
            </w:r>
            <w:r w:rsidR="00484229">
              <w:t>14</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1</w:t>
            </w:r>
            <w:r w:rsidR="00484229">
              <w:t>14</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1</w:t>
            </w:r>
            <w:r w:rsidR="00484229">
              <w:t>14</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1.1.11</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Развитие движений</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1.1.12</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Музыкальное</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7</w:t>
            </w:r>
            <w:r w:rsidR="00484229">
              <w:t>6</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7</w:t>
            </w:r>
            <w:r w:rsidR="00484229">
              <w:t>6</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7</w:t>
            </w:r>
            <w:r w:rsidR="00484229">
              <w:t>6</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t>7</w:t>
            </w:r>
            <w:r w:rsidR="00484229">
              <w:t>6</w:t>
            </w: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1.1.13</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Игры-занятия со строительным материалом</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r>
      <w:tr w:rsidR="00FE5D8A" w:rsidTr="00FE5D8A">
        <w:tblPrEx>
          <w:tblCellMar>
            <w:top w:w="0" w:type="dxa"/>
            <w:bottom w:w="8" w:type="dxa"/>
            <w:right w:w="65" w:type="dxa"/>
          </w:tblCellMar>
        </w:tblPrEx>
        <w:trPr>
          <w:gridAfter w:val="2"/>
          <w:wAfter w:w="1709" w:type="dxa"/>
          <w:trHeight w:val="20"/>
        </w:trPr>
        <w:tc>
          <w:tcPr>
            <w:tcW w:w="867"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1.1.14</w:t>
            </w:r>
          </w:p>
        </w:tc>
        <w:tc>
          <w:tcPr>
            <w:tcW w:w="3348"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t>Игры-занятия с дидактическим материалом</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center"/>
            </w:pPr>
          </w:p>
        </w:tc>
      </w:tr>
      <w:tr w:rsidR="00FE5D8A" w:rsidTr="00FE5D8A">
        <w:tblPrEx>
          <w:tblCellMar>
            <w:top w:w="0" w:type="dxa"/>
            <w:bottom w:w="8" w:type="dxa"/>
            <w:right w:w="65" w:type="dxa"/>
          </w:tblCellMar>
        </w:tblPrEx>
        <w:trPr>
          <w:gridAfter w:val="2"/>
          <w:wAfter w:w="1709" w:type="dxa"/>
          <w:trHeight w:val="20"/>
        </w:trPr>
        <w:tc>
          <w:tcPr>
            <w:tcW w:w="4215"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FE5D8A" w:rsidP="005F17AB">
            <w:pPr>
              <w:widowControl w:val="0"/>
              <w:spacing w:before="80" w:after="40" w:line="252" w:lineRule="auto"/>
              <w:ind w:right="0" w:firstLine="0"/>
              <w:jc w:val="left"/>
            </w:pPr>
            <w:r>
              <w:rPr>
                <w:b/>
              </w:rPr>
              <w:t>ИТОГО в год:</w:t>
            </w:r>
          </w:p>
        </w:tc>
        <w:tc>
          <w:tcPr>
            <w:tcW w:w="1364"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rPr>
                <w:b/>
              </w:rPr>
              <w:t>3</w:t>
            </w:r>
            <w:r w:rsidR="00484229">
              <w:rPr>
                <w:b/>
              </w:rPr>
              <w:t>42</w:t>
            </w:r>
          </w:p>
        </w:tc>
        <w:tc>
          <w:tcPr>
            <w:tcW w:w="1364" w:type="dxa"/>
            <w:gridSpan w:val="3"/>
            <w:tcBorders>
              <w:top w:val="single" w:sz="6" w:space="0" w:color="000000"/>
              <w:left w:val="single" w:sz="6" w:space="0" w:color="000000"/>
              <w:bottom w:val="single" w:sz="6" w:space="0" w:color="000000"/>
              <w:right w:val="single" w:sz="6" w:space="0" w:color="000000"/>
            </w:tcBorders>
            <w:vAlign w:val="center"/>
          </w:tcPr>
          <w:p w:rsidR="00FE5D8A" w:rsidRPr="001744A0" w:rsidRDefault="00FE5D8A" w:rsidP="00484229">
            <w:pPr>
              <w:widowControl w:val="0"/>
              <w:spacing w:before="80" w:after="40" w:line="252" w:lineRule="auto"/>
              <w:ind w:right="0" w:firstLine="0"/>
              <w:jc w:val="center"/>
              <w:rPr>
                <w:b/>
              </w:rPr>
            </w:pPr>
            <w:r w:rsidRPr="001744A0">
              <w:rPr>
                <w:b/>
              </w:rPr>
              <w:t>3</w:t>
            </w:r>
            <w:r w:rsidR="00484229">
              <w:rPr>
                <w:b/>
              </w:rPr>
              <w:t>8</w:t>
            </w:r>
            <w:r w:rsidRPr="001744A0">
              <w:rPr>
                <w:b/>
              </w:rPr>
              <w:t>0</w:t>
            </w:r>
          </w:p>
        </w:tc>
        <w:tc>
          <w:tcPr>
            <w:tcW w:w="1882" w:type="dxa"/>
            <w:gridSpan w:val="2"/>
            <w:tcBorders>
              <w:top w:val="single" w:sz="6" w:space="0" w:color="000000"/>
              <w:left w:val="single" w:sz="6" w:space="0" w:color="000000"/>
              <w:bottom w:val="single" w:sz="6" w:space="0" w:color="000000"/>
              <w:right w:val="single" w:sz="6" w:space="0" w:color="000000"/>
            </w:tcBorders>
            <w:vAlign w:val="center"/>
          </w:tcPr>
          <w:p w:rsidR="00FE5D8A" w:rsidRDefault="00484229" w:rsidP="005F17AB">
            <w:pPr>
              <w:widowControl w:val="0"/>
              <w:spacing w:before="80" w:after="40" w:line="252" w:lineRule="auto"/>
              <w:ind w:right="0" w:firstLine="0"/>
              <w:jc w:val="center"/>
            </w:pPr>
            <w:r>
              <w:rPr>
                <w:b/>
              </w:rPr>
              <w:t>418</w:t>
            </w:r>
          </w:p>
        </w:tc>
        <w:tc>
          <w:tcPr>
            <w:tcW w:w="1860" w:type="dxa"/>
            <w:tcBorders>
              <w:top w:val="single" w:sz="6" w:space="0" w:color="000000"/>
              <w:left w:val="single" w:sz="6" w:space="0" w:color="000000"/>
              <w:bottom w:val="single" w:sz="6" w:space="0" w:color="000000"/>
              <w:right w:val="single" w:sz="6" w:space="0" w:color="000000"/>
            </w:tcBorders>
            <w:vAlign w:val="center"/>
          </w:tcPr>
          <w:p w:rsidR="00FE5D8A" w:rsidRDefault="00FE5D8A" w:rsidP="00484229">
            <w:pPr>
              <w:widowControl w:val="0"/>
              <w:spacing w:before="80" w:after="40" w:line="252" w:lineRule="auto"/>
              <w:ind w:right="0" w:firstLine="0"/>
              <w:jc w:val="center"/>
            </w:pPr>
            <w:r>
              <w:rPr>
                <w:b/>
              </w:rPr>
              <w:t>5</w:t>
            </w:r>
            <w:r w:rsidR="00484229">
              <w:rPr>
                <w:b/>
              </w:rPr>
              <w:t>32</w:t>
            </w:r>
          </w:p>
        </w:tc>
      </w:tr>
    </w:tbl>
    <w:p w:rsidR="007D730D" w:rsidRDefault="007D730D">
      <w:pPr>
        <w:spacing w:after="281" w:line="259" w:lineRule="auto"/>
        <w:ind w:right="0" w:firstLine="0"/>
        <w:jc w:val="left"/>
      </w:pPr>
    </w:p>
    <w:p w:rsidR="007D730D" w:rsidRDefault="007D730D">
      <w:pPr>
        <w:spacing w:after="80" w:line="259" w:lineRule="auto"/>
        <w:ind w:left="51" w:right="0" w:firstLine="0"/>
        <w:jc w:val="center"/>
      </w:pPr>
    </w:p>
    <w:p w:rsidR="0067234D" w:rsidRDefault="0067234D">
      <w:pPr>
        <w:spacing w:after="80" w:line="259" w:lineRule="auto"/>
        <w:ind w:left="51" w:right="0" w:firstLine="0"/>
        <w:jc w:val="center"/>
      </w:pPr>
    </w:p>
    <w:p w:rsidR="0067234D" w:rsidRDefault="0067234D">
      <w:pPr>
        <w:spacing w:after="80" w:line="259" w:lineRule="auto"/>
        <w:ind w:left="51" w:right="0" w:firstLine="0"/>
        <w:jc w:val="center"/>
      </w:pPr>
    </w:p>
    <w:p w:rsidR="0067234D" w:rsidRDefault="0067234D">
      <w:pPr>
        <w:spacing w:after="80" w:line="259" w:lineRule="auto"/>
        <w:ind w:left="51" w:right="0" w:firstLine="0"/>
        <w:jc w:val="center"/>
      </w:pPr>
    </w:p>
    <w:p w:rsidR="007D730D" w:rsidRDefault="006C518A">
      <w:pPr>
        <w:pStyle w:val="1"/>
        <w:ind w:left="10" w:right="5"/>
      </w:pPr>
      <w:r>
        <w:lastRenderedPageBreak/>
        <w:t>УЧЕБНЫЙ ПЛАН</w:t>
      </w:r>
      <w:r>
        <w:rPr>
          <w:b w:val="0"/>
        </w:rPr>
        <w:t xml:space="preserve"> </w:t>
      </w:r>
      <w:r>
        <w:t>ВОЗРАСТНЫЕ ОБРАЗОВАТЕЛЬНЫЕ НАГРУЗКИ</w:t>
      </w:r>
    </w:p>
    <w:tbl>
      <w:tblPr>
        <w:tblStyle w:val="a5"/>
        <w:tblW w:w="0" w:type="auto"/>
        <w:tblLook w:val="04A0"/>
      </w:tblPr>
      <w:tblGrid>
        <w:gridCol w:w="2093"/>
        <w:gridCol w:w="935"/>
        <w:gridCol w:w="935"/>
        <w:gridCol w:w="935"/>
        <w:gridCol w:w="936"/>
        <w:gridCol w:w="935"/>
        <w:gridCol w:w="936"/>
        <w:gridCol w:w="935"/>
        <w:gridCol w:w="936"/>
      </w:tblGrid>
      <w:tr w:rsidR="001744A0" w:rsidTr="001744A0">
        <w:trPr>
          <w:trHeight w:val="143"/>
        </w:trPr>
        <w:tc>
          <w:tcPr>
            <w:tcW w:w="2093" w:type="dxa"/>
            <w:vMerge w:val="restart"/>
          </w:tcPr>
          <w:p w:rsidR="001744A0" w:rsidRDefault="001744A0" w:rsidP="001744A0">
            <w:pPr>
              <w:ind w:firstLine="0"/>
            </w:pPr>
          </w:p>
        </w:tc>
        <w:tc>
          <w:tcPr>
            <w:tcW w:w="7483" w:type="dxa"/>
            <w:gridSpan w:val="8"/>
          </w:tcPr>
          <w:p w:rsidR="001744A0" w:rsidRDefault="001744A0" w:rsidP="001744A0">
            <w:pPr>
              <w:ind w:firstLine="0"/>
              <w:jc w:val="center"/>
            </w:pPr>
            <w:r>
              <w:t>Возрастные группы</w:t>
            </w:r>
          </w:p>
        </w:tc>
      </w:tr>
      <w:tr w:rsidR="001744A0" w:rsidTr="00BB512D">
        <w:trPr>
          <w:trHeight w:val="142"/>
        </w:trPr>
        <w:tc>
          <w:tcPr>
            <w:tcW w:w="2093" w:type="dxa"/>
            <w:vMerge/>
          </w:tcPr>
          <w:p w:rsidR="001744A0" w:rsidRDefault="001744A0" w:rsidP="001744A0">
            <w:pPr>
              <w:ind w:firstLine="0"/>
            </w:pPr>
          </w:p>
        </w:tc>
        <w:tc>
          <w:tcPr>
            <w:tcW w:w="1870" w:type="dxa"/>
            <w:gridSpan w:val="2"/>
          </w:tcPr>
          <w:p w:rsidR="001744A0" w:rsidRDefault="001744A0" w:rsidP="001744A0">
            <w:pPr>
              <w:ind w:firstLine="0"/>
            </w:pPr>
            <w:r>
              <w:t>Первая младшая</w:t>
            </w:r>
          </w:p>
        </w:tc>
        <w:tc>
          <w:tcPr>
            <w:tcW w:w="1871" w:type="dxa"/>
            <w:gridSpan w:val="2"/>
          </w:tcPr>
          <w:p w:rsidR="001744A0" w:rsidRDefault="001744A0" w:rsidP="001744A0">
            <w:pPr>
              <w:ind w:firstLine="0"/>
            </w:pPr>
            <w:r>
              <w:t>Вторая младшая</w:t>
            </w:r>
          </w:p>
        </w:tc>
        <w:tc>
          <w:tcPr>
            <w:tcW w:w="1871" w:type="dxa"/>
            <w:gridSpan w:val="2"/>
          </w:tcPr>
          <w:p w:rsidR="001744A0" w:rsidRDefault="001744A0" w:rsidP="001744A0">
            <w:pPr>
              <w:ind w:firstLine="0"/>
            </w:pPr>
            <w:r>
              <w:t xml:space="preserve">Средняя </w:t>
            </w:r>
          </w:p>
        </w:tc>
        <w:tc>
          <w:tcPr>
            <w:tcW w:w="1871" w:type="dxa"/>
            <w:gridSpan w:val="2"/>
          </w:tcPr>
          <w:p w:rsidR="001744A0" w:rsidRDefault="001744A0" w:rsidP="001744A0">
            <w:pPr>
              <w:ind w:firstLine="0"/>
            </w:pPr>
            <w:r>
              <w:t xml:space="preserve">Старшая </w:t>
            </w:r>
          </w:p>
        </w:tc>
      </w:tr>
      <w:tr w:rsidR="001744A0" w:rsidTr="00AC7778">
        <w:tc>
          <w:tcPr>
            <w:tcW w:w="2093" w:type="dxa"/>
          </w:tcPr>
          <w:p w:rsidR="001744A0" w:rsidRDefault="00993666" w:rsidP="001744A0">
            <w:pPr>
              <w:ind w:firstLine="0"/>
            </w:pPr>
            <w:r>
              <w:t>Длительность условного учебного часа (в минутах)</w:t>
            </w:r>
          </w:p>
        </w:tc>
        <w:tc>
          <w:tcPr>
            <w:tcW w:w="1870" w:type="dxa"/>
            <w:gridSpan w:val="2"/>
          </w:tcPr>
          <w:p w:rsidR="001744A0" w:rsidRDefault="00993666" w:rsidP="00993666">
            <w:pPr>
              <w:ind w:firstLine="0"/>
              <w:jc w:val="center"/>
            </w:pPr>
            <w:r>
              <w:t>до 10</w:t>
            </w:r>
          </w:p>
        </w:tc>
        <w:tc>
          <w:tcPr>
            <w:tcW w:w="1871" w:type="dxa"/>
            <w:gridSpan w:val="2"/>
          </w:tcPr>
          <w:p w:rsidR="001744A0" w:rsidRDefault="00993666" w:rsidP="00993666">
            <w:pPr>
              <w:ind w:firstLine="0"/>
              <w:jc w:val="center"/>
            </w:pPr>
            <w:r>
              <w:t>до 15</w:t>
            </w:r>
          </w:p>
        </w:tc>
        <w:tc>
          <w:tcPr>
            <w:tcW w:w="1871" w:type="dxa"/>
            <w:gridSpan w:val="2"/>
          </w:tcPr>
          <w:p w:rsidR="001744A0" w:rsidRDefault="001744A0" w:rsidP="001744A0">
            <w:pPr>
              <w:ind w:firstLine="0"/>
              <w:jc w:val="center"/>
            </w:pPr>
            <w:r>
              <w:t>до 20</w:t>
            </w:r>
          </w:p>
        </w:tc>
        <w:tc>
          <w:tcPr>
            <w:tcW w:w="1871" w:type="dxa"/>
            <w:gridSpan w:val="2"/>
          </w:tcPr>
          <w:p w:rsidR="001744A0" w:rsidRDefault="00993666" w:rsidP="00993666">
            <w:pPr>
              <w:ind w:firstLine="0"/>
              <w:jc w:val="center"/>
            </w:pPr>
            <w:r>
              <w:t>до 25</w:t>
            </w:r>
          </w:p>
        </w:tc>
      </w:tr>
      <w:tr w:rsidR="00993666" w:rsidTr="00C743F4">
        <w:trPr>
          <w:trHeight w:val="428"/>
        </w:trPr>
        <w:tc>
          <w:tcPr>
            <w:tcW w:w="2093" w:type="dxa"/>
            <w:vMerge w:val="restart"/>
          </w:tcPr>
          <w:p w:rsidR="00993666" w:rsidRDefault="00993666" w:rsidP="001744A0">
            <w:pPr>
              <w:ind w:firstLine="0"/>
            </w:pPr>
            <w:r>
              <w:t>Количество условных учебных часов в неделю</w:t>
            </w:r>
          </w:p>
        </w:tc>
        <w:tc>
          <w:tcPr>
            <w:tcW w:w="935" w:type="dxa"/>
          </w:tcPr>
          <w:p w:rsidR="00993666" w:rsidRDefault="00993666" w:rsidP="001744A0">
            <w:pPr>
              <w:ind w:firstLine="0"/>
            </w:pPr>
            <w:r>
              <w:t>основн.</w:t>
            </w:r>
          </w:p>
        </w:tc>
        <w:tc>
          <w:tcPr>
            <w:tcW w:w="935" w:type="dxa"/>
          </w:tcPr>
          <w:p w:rsidR="00993666" w:rsidRDefault="00993666" w:rsidP="001744A0">
            <w:pPr>
              <w:ind w:firstLine="0"/>
            </w:pPr>
            <w:r>
              <w:t>Дополн</w:t>
            </w:r>
          </w:p>
        </w:tc>
        <w:tc>
          <w:tcPr>
            <w:tcW w:w="935" w:type="dxa"/>
          </w:tcPr>
          <w:p w:rsidR="00993666" w:rsidRDefault="00993666" w:rsidP="004E6D5B">
            <w:pPr>
              <w:ind w:firstLine="0"/>
            </w:pPr>
            <w:r>
              <w:t>основн.</w:t>
            </w:r>
          </w:p>
        </w:tc>
        <w:tc>
          <w:tcPr>
            <w:tcW w:w="936" w:type="dxa"/>
          </w:tcPr>
          <w:p w:rsidR="00993666" w:rsidRDefault="00993666" w:rsidP="004E6D5B">
            <w:pPr>
              <w:ind w:firstLine="0"/>
            </w:pPr>
            <w:r>
              <w:t>Дополн</w:t>
            </w:r>
          </w:p>
        </w:tc>
        <w:tc>
          <w:tcPr>
            <w:tcW w:w="935" w:type="dxa"/>
          </w:tcPr>
          <w:p w:rsidR="00993666" w:rsidRDefault="00993666" w:rsidP="004E6D5B">
            <w:pPr>
              <w:ind w:firstLine="0"/>
            </w:pPr>
            <w:r>
              <w:t>основн.</w:t>
            </w:r>
          </w:p>
        </w:tc>
        <w:tc>
          <w:tcPr>
            <w:tcW w:w="936" w:type="dxa"/>
          </w:tcPr>
          <w:p w:rsidR="00993666" w:rsidRDefault="00993666" w:rsidP="004E6D5B">
            <w:pPr>
              <w:ind w:firstLine="0"/>
            </w:pPr>
            <w:r>
              <w:t>Дополн</w:t>
            </w:r>
          </w:p>
        </w:tc>
        <w:tc>
          <w:tcPr>
            <w:tcW w:w="935" w:type="dxa"/>
          </w:tcPr>
          <w:p w:rsidR="00993666" w:rsidRDefault="00993666" w:rsidP="004E6D5B">
            <w:pPr>
              <w:ind w:firstLine="0"/>
            </w:pPr>
            <w:r>
              <w:t>основн.</w:t>
            </w:r>
          </w:p>
        </w:tc>
        <w:tc>
          <w:tcPr>
            <w:tcW w:w="936" w:type="dxa"/>
          </w:tcPr>
          <w:p w:rsidR="00993666" w:rsidRDefault="00993666" w:rsidP="004E6D5B">
            <w:pPr>
              <w:ind w:firstLine="0"/>
            </w:pPr>
            <w:r>
              <w:t>Дополн</w:t>
            </w:r>
          </w:p>
        </w:tc>
      </w:tr>
      <w:tr w:rsidR="00993666" w:rsidTr="00C743F4">
        <w:trPr>
          <w:trHeight w:val="427"/>
        </w:trPr>
        <w:tc>
          <w:tcPr>
            <w:tcW w:w="2093" w:type="dxa"/>
            <w:vMerge/>
          </w:tcPr>
          <w:p w:rsidR="00993666" w:rsidRDefault="00993666" w:rsidP="001744A0">
            <w:pPr>
              <w:ind w:firstLine="0"/>
            </w:pPr>
          </w:p>
        </w:tc>
        <w:tc>
          <w:tcPr>
            <w:tcW w:w="935" w:type="dxa"/>
          </w:tcPr>
          <w:p w:rsidR="00993666" w:rsidRDefault="00484229" w:rsidP="00993666">
            <w:pPr>
              <w:ind w:firstLine="0"/>
              <w:jc w:val="center"/>
            </w:pPr>
            <w:r>
              <w:t>10</w:t>
            </w:r>
          </w:p>
        </w:tc>
        <w:tc>
          <w:tcPr>
            <w:tcW w:w="935" w:type="dxa"/>
          </w:tcPr>
          <w:p w:rsidR="00993666" w:rsidRDefault="00993666" w:rsidP="00993666">
            <w:pPr>
              <w:ind w:firstLine="0"/>
              <w:jc w:val="center"/>
            </w:pPr>
            <w:r>
              <w:t>0</w:t>
            </w:r>
          </w:p>
        </w:tc>
        <w:tc>
          <w:tcPr>
            <w:tcW w:w="935" w:type="dxa"/>
          </w:tcPr>
          <w:p w:rsidR="00993666" w:rsidRDefault="00993666" w:rsidP="00484229">
            <w:pPr>
              <w:ind w:firstLine="0"/>
              <w:jc w:val="center"/>
            </w:pPr>
            <w:r>
              <w:t>1</w:t>
            </w:r>
            <w:r w:rsidR="00484229">
              <w:t>1</w:t>
            </w:r>
          </w:p>
        </w:tc>
        <w:tc>
          <w:tcPr>
            <w:tcW w:w="936" w:type="dxa"/>
          </w:tcPr>
          <w:p w:rsidR="00993666" w:rsidRDefault="00993666" w:rsidP="00993666">
            <w:pPr>
              <w:ind w:firstLine="0"/>
              <w:jc w:val="center"/>
            </w:pPr>
            <w:r>
              <w:t>0</w:t>
            </w:r>
          </w:p>
        </w:tc>
        <w:tc>
          <w:tcPr>
            <w:tcW w:w="935" w:type="dxa"/>
          </w:tcPr>
          <w:p w:rsidR="00993666" w:rsidRDefault="00993666" w:rsidP="00484229">
            <w:pPr>
              <w:ind w:firstLine="0"/>
              <w:jc w:val="center"/>
            </w:pPr>
            <w:r>
              <w:t>1</w:t>
            </w:r>
            <w:r w:rsidR="00484229">
              <w:t>2</w:t>
            </w:r>
          </w:p>
        </w:tc>
        <w:tc>
          <w:tcPr>
            <w:tcW w:w="936" w:type="dxa"/>
          </w:tcPr>
          <w:p w:rsidR="00993666" w:rsidRDefault="00993666" w:rsidP="00993666">
            <w:pPr>
              <w:ind w:firstLine="0"/>
              <w:jc w:val="center"/>
            </w:pPr>
            <w:r>
              <w:t>0</w:t>
            </w:r>
          </w:p>
        </w:tc>
        <w:tc>
          <w:tcPr>
            <w:tcW w:w="935" w:type="dxa"/>
          </w:tcPr>
          <w:p w:rsidR="00993666" w:rsidRDefault="00993666" w:rsidP="00484229">
            <w:pPr>
              <w:ind w:firstLine="0"/>
              <w:jc w:val="center"/>
            </w:pPr>
            <w:r>
              <w:t>1</w:t>
            </w:r>
            <w:r w:rsidR="00484229">
              <w:t>4</w:t>
            </w:r>
          </w:p>
        </w:tc>
        <w:tc>
          <w:tcPr>
            <w:tcW w:w="936" w:type="dxa"/>
          </w:tcPr>
          <w:p w:rsidR="00993666" w:rsidRDefault="00993666" w:rsidP="00993666">
            <w:pPr>
              <w:ind w:firstLine="0"/>
              <w:jc w:val="center"/>
            </w:pPr>
            <w:r>
              <w:t>0</w:t>
            </w:r>
          </w:p>
        </w:tc>
      </w:tr>
      <w:tr w:rsidR="00993666" w:rsidTr="00FF17BC">
        <w:tc>
          <w:tcPr>
            <w:tcW w:w="2093" w:type="dxa"/>
          </w:tcPr>
          <w:p w:rsidR="00993666" w:rsidRDefault="00993666" w:rsidP="001744A0">
            <w:pPr>
              <w:ind w:firstLine="0"/>
            </w:pPr>
            <w:r>
              <w:t>Общее астрономическое время занятий в часах, в неделю</w:t>
            </w:r>
          </w:p>
        </w:tc>
        <w:tc>
          <w:tcPr>
            <w:tcW w:w="935" w:type="dxa"/>
          </w:tcPr>
          <w:p w:rsidR="00993666" w:rsidRDefault="00993666" w:rsidP="001744A0">
            <w:pPr>
              <w:ind w:firstLine="0"/>
            </w:pPr>
            <w:r>
              <w:t>1 час 30 мин</w:t>
            </w:r>
          </w:p>
        </w:tc>
        <w:tc>
          <w:tcPr>
            <w:tcW w:w="935" w:type="dxa"/>
          </w:tcPr>
          <w:p w:rsidR="00993666" w:rsidRDefault="00993666" w:rsidP="00993666">
            <w:pPr>
              <w:ind w:firstLine="0"/>
              <w:jc w:val="center"/>
            </w:pPr>
            <w:r>
              <w:t>0</w:t>
            </w:r>
          </w:p>
        </w:tc>
        <w:tc>
          <w:tcPr>
            <w:tcW w:w="935" w:type="dxa"/>
          </w:tcPr>
          <w:p w:rsidR="00993666" w:rsidRDefault="00484229" w:rsidP="00993666">
            <w:pPr>
              <w:ind w:firstLine="0"/>
              <w:jc w:val="center"/>
            </w:pPr>
            <w:r>
              <w:t>2 часа 3</w:t>
            </w:r>
            <w:r w:rsidR="00993666">
              <w:t>0 мин</w:t>
            </w:r>
          </w:p>
        </w:tc>
        <w:tc>
          <w:tcPr>
            <w:tcW w:w="936" w:type="dxa"/>
          </w:tcPr>
          <w:p w:rsidR="00993666" w:rsidRDefault="0067234D" w:rsidP="00993666">
            <w:pPr>
              <w:ind w:firstLine="0"/>
              <w:jc w:val="center"/>
            </w:pPr>
            <w:r>
              <w:t>0</w:t>
            </w:r>
          </w:p>
        </w:tc>
        <w:tc>
          <w:tcPr>
            <w:tcW w:w="935" w:type="dxa"/>
          </w:tcPr>
          <w:p w:rsidR="00993666" w:rsidRDefault="0067234D" w:rsidP="001744A0">
            <w:pPr>
              <w:ind w:firstLine="0"/>
            </w:pPr>
            <w:r>
              <w:t>3 часа 20 мин</w:t>
            </w:r>
          </w:p>
        </w:tc>
        <w:tc>
          <w:tcPr>
            <w:tcW w:w="936" w:type="dxa"/>
          </w:tcPr>
          <w:p w:rsidR="00993666" w:rsidRDefault="0067234D" w:rsidP="0067234D">
            <w:pPr>
              <w:ind w:firstLine="0"/>
              <w:jc w:val="center"/>
            </w:pPr>
            <w:r>
              <w:t>0</w:t>
            </w:r>
          </w:p>
        </w:tc>
        <w:tc>
          <w:tcPr>
            <w:tcW w:w="935" w:type="dxa"/>
          </w:tcPr>
          <w:p w:rsidR="00993666" w:rsidRDefault="0067234D" w:rsidP="001744A0">
            <w:pPr>
              <w:ind w:firstLine="0"/>
            </w:pPr>
            <w:r>
              <w:t>5 часов 25 мин</w:t>
            </w:r>
          </w:p>
        </w:tc>
        <w:tc>
          <w:tcPr>
            <w:tcW w:w="936" w:type="dxa"/>
          </w:tcPr>
          <w:p w:rsidR="00993666" w:rsidRDefault="0067234D" w:rsidP="0067234D">
            <w:pPr>
              <w:ind w:firstLine="0"/>
              <w:jc w:val="center"/>
            </w:pPr>
            <w:r>
              <w:t>0</w:t>
            </w:r>
          </w:p>
        </w:tc>
      </w:tr>
      <w:tr w:rsidR="00993666" w:rsidTr="00EB7BE4">
        <w:tc>
          <w:tcPr>
            <w:tcW w:w="2093" w:type="dxa"/>
          </w:tcPr>
          <w:p w:rsidR="00993666" w:rsidRDefault="00993666" w:rsidP="001744A0">
            <w:pPr>
              <w:ind w:firstLine="0"/>
            </w:pPr>
          </w:p>
        </w:tc>
        <w:tc>
          <w:tcPr>
            <w:tcW w:w="1870" w:type="dxa"/>
            <w:gridSpan w:val="2"/>
          </w:tcPr>
          <w:p w:rsidR="00993666" w:rsidRDefault="00993666" w:rsidP="001744A0">
            <w:pPr>
              <w:ind w:firstLine="0"/>
            </w:pPr>
            <w:r>
              <w:t>1 час 30 мин</w:t>
            </w:r>
          </w:p>
        </w:tc>
        <w:tc>
          <w:tcPr>
            <w:tcW w:w="1871" w:type="dxa"/>
            <w:gridSpan w:val="2"/>
          </w:tcPr>
          <w:p w:rsidR="00993666" w:rsidRDefault="00484229" w:rsidP="00484229">
            <w:pPr>
              <w:ind w:firstLine="0"/>
            </w:pPr>
            <w:r>
              <w:t>2</w:t>
            </w:r>
            <w:r w:rsidR="0067234D">
              <w:t xml:space="preserve"> часа </w:t>
            </w:r>
            <w:r>
              <w:t>3</w:t>
            </w:r>
            <w:r w:rsidR="0067234D">
              <w:t>0 мин</w:t>
            </w:r>
          </w:p>
        </w:tc>
        <w:tc>
          <w:tcPr>
            <w:tcW w:w="1871" w:type="dxa"/>
            <w:gridSpan w:val="2"/>
          </w:tcPr>
          <w:p w:rsidR="00993666" w:rsidRDefault="0067234D" w:rsidP="001744A0">
            <w:pPr>
              <w:ind w:firstLine="0"/>
            </w:pPr>
            <w:r>
              <w:t>3 часа 20 мин</w:t>
            </w:r>
          </w:p>
        </w:tc>
        <w:tc>
          <w:tcPr>
            <w:tcW w:w="1871" w:type="dxa"/>
            <w:gridSpan w:val="2"/>
          </w:tcPr>
          <w:p w:rsidR="00993666" w:rsidRDefault="0067234D" w:rsidP="001744A0">
            <w:pPr>
              <w:ind w:firstLine="0"/>
            </w:pPr>
            <w:r>
              <w:t>5 часов 25 мин</w:t>
            </w:r>
          </w:p>
        </w:tc>
      </w:tr>
    </w:tbl>
    <w:p w:rsidR="001744A0" w:rsidRDefault="001744A0" w:rsidP="001744A0"/>
    <w:p w:rsidR="001744A0" w:rsidRPr="001744A0" w:rsidRDefault="001744A0" w:rsidP="001744A0"/>
    <w:p w:rsidR="007D730D" w:rsidRDefault="007D730D" w:rsidP="00071706">
      <w:pPr>
        <w:spacing w:after="241" w:line="259" w:lineRule="auto"/>
        <w:ind w:left="-134" w:right="-28" w:firstLine="0"/>
        <w:jc w:val="left"/>
      </w:pPr>
    </w:p>
    <w:sectPr w:rsidR="007D730D" w:rsidSect="0067234D">
      <w:footerReference w:type="default" r:id="rId8"/>
      <w:pgSz w:w="11906" w:h="16838"/>
      <w:pgMar w:top="567" w:right="567" w:bottom="567" w:left="1134" w:header="567" w:footer="567"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353" w:rsidRDefault="00301353" w:rsidP="007078A4">
      <w:pPr>
        <w:spacing w:after="0" w:line="240" w:lineRule="auto"/>
      </w:pPr>
      <w:r>
        <w:separator/>
      </w:r>
    </w:p>
  </w:endnote>
  <w:endnote w:type="continuationSeparator" w:id="1">
    <w:p w:rsidR="00301353" w:rsidRDefault="00301353" w:rsidP="00707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0351121"/>
      <w:docPartObj>
        <w:docPartGallery w:val="Page Numbers (Bottom of Page)"/>
        <w:docPartUnique/>
      </w:docPartObj>
    </w:sdtPr>
    <w:sdtContent>
      <w:p w:rsidR="00611605" w:rsidRDefault="004B0808">
        <w:pPr>
          <w:pStyle w:val="a8"/>
          <w:jc w:val="center"/>
        </w:pPr>
        <w:fldSimple w:instr="PAGE   \* MERGEFORMAT">
          <w:r w:rsidR="006F69A1">
            <w:rPr>
              <w:noProof/>
            </w:rPr>
            <w:t>4</w:t>
          </w:r>
        </w:fldSimple>
      </w:p>
    </w:sdtContent>
  </w:sdt>
  <w:p w:rsidR="00611605" w:rsidRDefault="0061160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353" w:rsidRDefault="00301353" w:rsidP="007078A4">
      <w:pPr>
        <w:spacing w:after="0" w:line="240" w:lineRule="auto"/>
      </w:pPr>
      <w:r>
        <w:separator/>
      </w:r>
    </w:p>
  </w:footnote>
  <w:footnote w:type="continuationSeparator" w:id="1">
    <w:p w:rsidR="00301353" w:rsidRDefault="00301353" w:rsidP="00707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C4440"/>
    <w:multiLevelType w:val="hybridMultilevel"/>
    <w:tmpl w:val="0972DED0"/>
    <w:lvl w:ilvl="0" w:tplc="91BEB8B0">
      <w:start w:val="1"/>
      <w:numFmt w:val="bullet"/>
      <w:lvlText w:val="•"/>
      <w:lvlJc w:val="left"/>
      <w:pPr>
        <w:ind w:left="14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DCA95B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E947E68">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096E77C">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80A32C">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1D0C5FC">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983EE6">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245D70">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E2B342">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nsid w:val="248B281B"/>
    <w:multiLevelType w:val="hybridMultilevel"/>
    <w:tmpl w:val="E1FE5462"/>
    <w:lvl w:ilvl="0" w:tplc="C90A192A">
      <w:start w:val="1"/>
      <w:numFmt w:val="bullet"/>
      <w:suff w:val="space"/>
      <w:lvlText w:val="-"/>
      <w:lvlJc w:val="left"/>
      <w:pPr>
        <w:ind w:left="0"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27C6EE0">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9A5D4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27A37C8">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46D4E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1C41D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AA6ACE">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EACFF6">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54A2E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42836EFF"/>
    <w:multiLevelType w:val="hybridMultilevel"/>
    <w:tmpl w:val="F2A8BBFC"/>
    <w:lvl w:ilvl="0" w:tplc="25BC00C6">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B0E490">
      <w:start w:val="1"/>
      <w:numFmt w:val="bullet"/>
      <w:lvlText w:val="o"/>
      <w:lvlJc w:val="left"/>
      <w:pPr>
        <w:ind w:left="1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61079DE">
      <w:start w:val="1"/>
      <w:numFmt w:val="bullet"/>
      <w:lvlText w:val="▪"/>
      <w:lvlJc w:val="left"/>
      <w:pPr>
        <w:ind w:left="2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4A385A">
      <w:start w:val="1"/>
      <w:numFmt w:val="bullet"/>
      <w:lvlText w:val="•"/>
      <w:lvlJc w:val="left"/>
      <w:pPr>
        <w:ind w:left="3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AC059A">
      <w:start w:val="1"/>
      <w:numFmt w:val="bullet"/>
      <w:lvlText w:val="o"/>
      <w:lvlJc w:val="left"/>
      <w:pPr>
        <w:ind w:left="3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EE710E">
      <w:start w:val="1"/>
      <w:numFmt w:val="bullet"/>
      <w:lvlText w:val="▪"/>
      <w:lvlJc w:val="left"/>
      <w:pPr>
        <w:ind w:left="4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E4BF26">
      <w:start w:val="1"/>
      <w:numFmt w:val="bullet"/>
      <w:lvlText w:val="•"/>
      <w:lvlJc w:val="left"/>
      <w:pPr>
        <w:ind w:left="5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AAB11A">
      <w:start w:val="1"/>
      <w:numFmt w:val="bullet"/>
      <w:lvlText w:val="o"/>
      <w:lvlJc w:val="left"/>
      <w:pPr>
        <w:ind w:left="6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3180102">
      <w:start w:val="1"/>
      <w:numFmt w:val="bullet"/>
      <w:lvlText w:val="▪"/>
      <w:lvlJc w:val="left"/>
      <w:pPr>
        <w:ind w:left="6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D730D"/>
    <w:rsid w:val="00056CD2"/>
    <w:rsid w:val="00071706"/>
    <w:rsid w:val="000C1D9F"/>
    <w:rsid w:val="0010393B"/>
    <w:rsid w:val="001744A0"/>
    <w:rsid w:val="001A6F4D"/>
    <w:rsid w:val="001B12E1"/>
    <w:rsid w:val="001B5949"/>
    <w:rsid w:val="001E34B5"/>
    <w:rsid w:val="00296372"/>
    <w:rsid w:val="002D3C96"/>
    <w:rsid w:val="00301353"/>
    <w:rsid w:val="0036563E"/>
    <w:rsid w:val="0043261A"/>
    <w:rsid w:val="0044635A"/>
    <w:rsid w:val="00484229"/>
    <w:rsid w:val="004B0808"/>
    <w:rsid w:val="004C552D"/>
    <w:rsid w:val="004E4499"/>
    <w:rsid w:val="00530230"/>
    <w:rsid w:val="005F17AB"/>
    <w:rsid w:val="00611605"/>
    <w:rsid w:val="00617264"/>
    <w:rsid w:val="006276F5"/>
    <w:rsid w:val="00655ACF"/>
    <w:rsid w:val="0067234D"/>
    <w:rsid w:val="006A182A"/>
    <w:rsid w:val="006C0E90"/>
    <w:rsid w:val="006C518A"/>
    <w:rsid w:val="006F69A1"/>
    <w:rsid w:val="007078A4"/>
    <w:rsid w:val="00720131"/>
    <w:rsid w:val="0076054D"/>
    <w:rsid w:val="00775FF0"/>
    <w:rsid w:val="007A7205"/>
    <w:rsid w:val="007D730D"/>
    <w:rsid w:val="00864F65"/>
    <w:rsid w:val="008D5F56"/>
    <w:rsid w:val="0099100E"/>
    <w:rsid w:val="00993666"/>
    <w:rsid w:val="009C436F"/>
    <w:rsid w:val="009C790E"/>
    <w:rsid w:val="00A21A1E"/>
    <w:rsid w:val="00A64162"/>
    <w:rsid w:val="00A92A9B"/>
    <w:rsid w:val="00AC621C"/>
    <w:rsid w:val="00AD68D9"/>
    <w:rsid w:val="00B73A3B"/>
    <w:rsid w:val="00BB5806"/>
    <w:rsid w:val="00BF410C"/>
    <w:rsid w:val="00C356E3"/>
    <w:rsid w:val="00C544C9"/>
    <w:rsid w:val="00C66A4B"/>
    <w:rsid w:val="00C74C3C"/>
    <w:rsid w:val="00C92C85"/>
    <w:rsid w:val="00D65A89"/>
    <w:rsid w:val="00D9307B"/>
    <w:rsid w:val="00DC5D7A"/>
    <w:rsid w:val="00E062A7"/>
    <w:rsid w:val="00E24A27"/>
    <w:rsid w:val="00E344F2"/>
    <w:rsid w:val="00E6605B"/>
    <w:rsid w:val="00EB31C3"/>
    <w:rsid w:val="00ED6BCF"/>
    <w:rsid w:val="00F02F31"/>
    <w:rsid w:val="00F34D90"/>
    <w:rsid w:val="00F35EFD"/>
    <w:rsid w:val="00FD1EC3"/>
    <w:rsid w:val="00FD301B"/>
    <w:rsid w:val="00FE5D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806"/>
    <w:pPr>
      <w:spacing w:after="10" w:line="268" w:lineRule="auto"/>
      <w:ind w:right="2" w:firstLine="698"/>
      <w:jc w:val="both"/>
    </w:pPr>
    <w:rPr>
      <w:rFonts w:ascii="Times New Roman" w:eastAsia="Times New Roman" w:hAnsi="Times New Roman" w:cs="Times New Roman"/>
      <w:color w:val="000000"/>
    </w:rPr>
  </w:style>
  <w:style w:type="paragraph" w:styleId="1">
    <w:name w:val="heading 1"/>
    <w:next w:val="a"/>
    <w:link w:val="10"/>
    <w:uiPriority w:val="9"/>
    <w:unhideWhenUsed/>
    <w:qFormat/>
    <w:rsid w:val="00BB5806"/>
    <w:pPr>
      <w:keepNext/>
      <w:keepLines/>
      <w:spacing w:after="0"/>
      <w:ind w:left="718" w:hanging="10"/>
      <w:jc w:val="center"/>
      <w:outlineLvl w:val="0"/>
    </w:pPr>
    <w:rPr>
      <w:rFonts w:ascii="Times New Roman" w:eastAsia="Times New Roman" w:hAnsi="Times New Roman" w:cs="Times New Roman"/>
      <w:b/>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B5806"/>
    <w:rPr>
      <w:rFonts w:ascii="Times New Roman" w:eastAsia="Times New Roman" w:hAnsi="Times New Roman" w:cs="Times New Roman"/>
      <w:b/>
      <w:color w:val="000000"/>
      <w:sz w:val="22"/>
    </w:rPr>
  </w:style>
  <w:style w:type="table" w:customStyle="1" w:styleId="TableGrid">
    <w:name w:val="TableGrid"/>
    <w:rsid w:val="00BB5806"/>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74C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4C3C"/>
    <w:rPr>
      <w:rFonts w:ascii="Tahoma" w:eastAsia="Times New Roman" w:hAnsi="Tahoma" w:cs="Tahoma"/>
      <w:color w:val="000000"/>
      <w:sz w:val="16"/>
      <w:szCs w:val="16"/>
    </w:rPr>
  </w:style>
  <w:style w:type="table" w:styleId="a5">
    <w:name w:val="Table Grid"/>
    <w:basedOn w:val="a1"/>
    <w:uiPriority w:val="39"/>
    <w:rsid w:val="00D930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7078A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78A4"/>
    <w:rPr>
      <w:rFonts w:ascii="Times New Roman" w:eastAsia="Times New Roman" w:hAnsi="Times New Roman" w:cs="Times New Roman"/>
      <w:color w:val="000000"/>
    </w:rPr>
  </w:style>
  <w:style w:type="paragraph" w:styleId="a8">
    <w:name w:val="footer"/>
    <w:basedOn w:val="a"/>
    <w:link w:val="a9"/>
    <w:uiPriority w:val="99"/>
    <w:unhideWhenUsed/>
    <w:rsid w:val="007078A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78A4"/>
    <w:rPr>
      <w:rFonts w:ascii="Times New Roman" w:eastAsia="Times New Roman" w:hAnsi="Times New Roman" w:cs="Times New Roman"/>
      <w:color w:val="000000"/>
    </w:rPr>
  </w:style>
  <w:style w:type="paragraph" w:styleId="aa">
    <w:name w:val="List Paragraph"/>
    <w:basedOn w:val="a"/>
    <w:uiPriority w:val="34"/>
    <w:qFormat/>
    <w:rsid w:val="001E34B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7</Pages>
  <Words>1640</Words>
  <Characters>9351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Alexx</dc:creator>
  <cp:lastModifiedBy>Рая</cp:lastModifiedBy>
  <cp:revision>31</cp:revision>
  <cp:lastPrinted>2020-08-26T14:17:00Z</cp:lastPrinted>
  <dcterms:created xsi:type="dcterms:W3CDTF">2016-08-26T19:58:00Z</dcterms:created>
  <dcterms:modified xsi:type="dcterms:W3CDTF">2022-12-22T12:13:00Z</dcterms:modified>
</cp:coreProperties>
</file>